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2C" w:rsidRPr="00F26426" w:rsidRDefault="0090722C" w:rsidP="0090722C">
      <w:pPr>
        <w:pStyle w:val="Default"/>
        <w:rPr>
          <w:sz w:val="32"/>
          <w:szCs w:val="32"/>
        </w:rPr>
      </w:pPr>
      <w:r w:rsidRPr="00F26426">
        <w:rPr>
          <w:b/>
          <w:bCs/>
          <w:sz w:val="32"/>
          <w:szCs w:val="32"/>
        </w:rPr>
        <w:t xml:space="preserve">Andrew Puleo </w:t>
      </w:r>
      <w:r>
        <w:rPr>
          <w:b/>
          <w:bCs/>
          <w:sz w:val="32"/>
          <w:szCs w:val="32"/>
        </w:rPr>
        <w:t xml:space="preserve">                                                         November 20, 2015</w:t>
      </w:r>
      <w:r w:rsidRPr="00F26426">
        <w:rPr>
          <w:b/>
          <w:bCs/>
          <w:sz w:val="32"/>
          <w:szCs w:val="32"/>
        </w:rPr>
        <w:t xml:space="preserve"> </w:t>
      </w:r>
    </w:p>
    <w:p w:rsidR="0090722C" w:rsidRPr="00F26426" w:rsidRDefault="0090722C" w:rsidP="0090722C">
      <w:pPr>
        <w:pStyle w:val="Default"/>
        <w:rPr>
          <w:sz w:val="32"/>
          <w:szCs w:val="32"/>
        </w:rPr>
      </w:pPr>
      <w:r>
        <w:rPr>
          <w:b/>
          <w:bCs/>
          <w:sz w:val="32"/>
          <w:szCs w:val="32"/>
        </w:rPr>
        <w:t xml:space="preserve">PEF </w:t>
      </w:r>
      <w:proofErr w:type="gramStart"/>
      <w:r>
        <w:rPr>
          <w:b/>
          <w:bCs/>
          <w:sz w:val="32"/>
          <w:szCs w:val="32"/>
        </w:rPr>
        <w:t xml:space="preserve">Region </w:t>
      </w:r>
      <w:r w:rsidRPr="00F26426">
        <w:rPr>
          <w:b/>
          <w:bCs/>
          <w:sz w:val="32"/>
          <w:szCs w:val="32"/>
        </w:rPr>
        <w:t xml:space="preserve"> 2</w:t>
      </w:r>
      <w:proofErr w:type="gramEnd"/>
      <w:r w:rsidRPr="00F26426">
        <w:rPr>
          <w:b/>
          <w:bCs/>
          <w:sz w:val="32"/>
          <w:szCs w:val="32"/>
        </w:rPr>
        <w:t xml:space="preserve"> </w:t>
      </w:r>
    </w:p>
    <w:p w:rsidR="0090722C" w:rsidRPr="00D70162" w:rsidRDefault="0090722C" w:rsidP="0090722C">
      <w:pPr>
        <w:rPr>
          <w:rFonts w:ascii="Times New Roman" w:hAnsi="Times New Roman" w:cs="Times New Roman"/>
          <w:b/>
          <w:bCs/>
          <w:sz w:val="32"/>
          <w:szCs w:val="32"/>
        </w:rPr>
      </w:pPr>
      <w:r w:rsidRPr="00F26426">
        <w:rPr>
          <w:rFonts w:ascii="Times New Roman" w:hAnsi="Times New Roman" w:cs="Times New Roman"/>
          <w:b/>
          <w:bCs/>
          <w:sz w:val="32"/>
          <w:szCs w:val="32"/>
        </w:rPr>
        <w:t>S/W PAC Report</w:t>
      </w:r>
    </w:p>
    <w:p w:rsidR="0090722C" w:rsidRPr="00D70162" w:rsidRDefault="0090722C" w:rsidP="0090722C">
      <w:pPr>
        <w:rPr>
          <w:rFonts w:ascii="Times New Roman" w:hAnsi="Times New Roman" w:cs="Times New Roman"/>
          <w:sz w:val="24"/>
          <w:szCs w:val="24"/>
        </w:rPr>
      </w:pPr>
      <w:r w:rsidRPr="00D70162">
        <w:rPr>
          <w:rFonts w:ascii="Times New Roman" w:hAnsi="Times New Roman" w:cs="Times New Roman"/>
          <w:b/>
          <w:bCs/>
          <w:sz w:val="24"/>
          <w:szCs w:val="24"/>
        </w:rPr>
        <w:t>October 8 –</w:t>
      </w:r>
      <w:r w:rsidRPr="00D70162">
        <w:rPr>
          <w:rFonts w:ascii="Times New Roman" w:hAnsi="Times New Roman" w:cs="Times New Roman"/>
          <w:b/>
          <w:sz w:val="24"/>
          <w:szCs w:val="24"/>
        </w:rPr>
        <w:t xml:space="preserve"> </w:t>
      </w:r>
      <w:r w:rsidRPr="00D70162">
        <w:rPr>
          <w:rFonts w:ascii="Times New Roman" w:hAnsi="Times New Roman" w:cs="Times New Roman"/>
          <w:sz w:val="24"/>
          <w:szCs w:val="24"/>
        </w:rPr>
        <w:t>A 132</w:t>
      </w:r>
      <w:r w:rsidRPr="00D70162">
        <w:rPr>
          <w:rFonts w:ascii="Times New Roman" w:hAnsi="Times New Roman" w:cs="Times New Roman"/>
          <w:sz w:val="24"/>
          <w:szCs w:val="24"/>
          <w:vertAlign w:val="superscript"/>
        </w:rPr>
        <w:t>nd</w:t>
      </w:r>
      <w:r w:rsidRPr="00D70162">
        <w:rPr>
          <w:rFonts w:ascii="Times New Roman" w:hAnsi="Times New Roman" w:cs="Times New Roman"/>
          <w:sz w:val="24"/>
          <w:szCs w:val="24"/>
        </w:rPr>
        <w:t xml:space="preserve"> Assembly District Reception Honoring Assemblyman Phil </w:t>
      </w:r>
      <w:proofErr w:type="spellStart"/>
      <w:r w:rsidRPr="00D70162">
        <w:rPr>
          <w:rFonts w:ascii="Times New Roman" w:hAnsi="Times New Roman" w:cs="Times New Roman"/>
          <w:sz w:val="24"/>
          <w:szCs w:val="24"/>
        </w:rPr>
        <w:t>Palmesano</w:t>
      </w:r>
      <w:proofErr w:type="spellEnd"/>
      <w:r w:rsidRPr="00D70162">
        <w:rPr>
          <w:rFonts w:ascii="Times New Roman" w:hAnsi="Times New Roman" w:cs="Times New Roman"/>
          <w:sz w:val="24"/>
          <w:szCs w:val="24"/>
        </w:rPr>
        <w:t>, held at the Pleasant Valley Wine Company, Hammon</w:t>
      </w:r>
      <w:r w:rsidR="00096DEF">
        <w:rPr>
          <w:rFonts w:ascii="Times New Roman" w:hAnsi="Times New Roman" w:cs="Times New Roman"/>
          <w:sz w:val="24"/>
          <w:szCs w:val="24"/>
        </w:rPr>
        <w:t>d</w:t>
      </w:r>
      <w:r w:rsidRPr="00D70162">
        <w:rPr>
          <w:rFonts w:ascii="Times New Roman" w:hAnsi="Times New Roman" w:cs="Times New Roman"/>
          <w:sz w:val="24"/>
          <w:szCs w:val="24"/>
        </w:rPr>
        <w:t>sport, 5:30 – 7:30PM,   was a</w:t>
      </w:r>
      <w:r w:rsidR="00D32B54">
        <w:rPr>
          <w:rFonts w:ascii="Times New Roman" w:hAnsi="Times New Roman" w:cs="Times New Roman"/>
          <w:sz w:val="24"/>
          <w:szCs w:val="24"/>
        </w:rPr>
        <w:t>ttended by PEF member T.  Alimos</w:t>
      </w:r>
      <w:r w:rsidRPr="00D70162">
        <w:rPr>
          <w:rFonts w:ascii="Times New Roman" w:hAnsi="Times New Roman" w:cs="Times New Roman"/>
          <w:sz w:val="24"/>
          <w:szCs w:val="24"/>
        </w:rPr>
        <w:t xml:space="preserve">sy </w:t>
      </w:r>
      <w:proofErr w:type="gramStart"/>
      <w:r w:rsidRPr="00D70162">
        <w:rPr>
          <w:rFonts w:ascii="Times New Roman" w:hAnsi="Times New Roman" w:cs="Times New Roman"/>
          <w:sz w:val="24"/>
          <w:szCs w:val="24"/>
        </w:rPr>
        <w:t>PE.,</w:t>
      </w:r>
      <w:proofErr w:type="gramEnd"/>
      <w:r w:rsidRPr="00D70162">
        <w:rPr>
          <w:rFonts w:ascii="Times New Roman" w:hAnsi="Times New Roman" w:cs="Times New Roman"/>
          <w:sz w:val="24"/>
          <w:szCs w:val="24"/>
        </w:rPr>
        <w:t xml:space="preserve"> and A. Puleo. Mr. </w:t>
      </w:r>
      <w:proofErr w:type="spellStart"/>
      <w:r w:rsidRPr="00D70162">
        <w:rPr>
          <w:rFonts w:ascii="Times New Roman" w:hAnsi="Times New Roman" w:cs="Times New Roman"/>
          <w:sz w:val="24"/>
          <w:szCs w:val="24"/>
        </w:rPr>
        <w:t>Palmesano</w:t>
      </w:r>
      <w:proofErr w:type="spellEnd"/>
      <w:r w:rsidRPr="00D70162">
        <w:rPr>
          <w:rFonts w:ascii="Times New Roman" w:hAnsi="Times New Roman" w:cs="Times New Roman"/>
          <w:sz w:val="24"/>
          <w:szCs w:val="24"/>
        </w:rPr>
        <w:t xml:space="preserve"> was provided with PEF’s legislative </w:t>
      </w:r>
      <w:proofErr w:type="spellStart"/>
      <w:r w:rsidRPr="00D70162">
        <w:rPr>
          <w:rFonts w:ascii="Times New Roman" w:hAnsi="Times New Roman" w:cs="Times New Roman"/>
          <w:sz w:val="24"/>
          <w:szCs w:val="24"/>
        </w:rPr>
        <w:t>questionairre</w:t>
      </w:r>
      <w:proofErr w:type="spellEnd"/>
      <w:r w:rsidRPr="00D70162">
        <w:rPr>
          <w:rFonts w:ascii="Times New Roman" w:hAnsi="Times New Roman" w:cs="Times New Roman"/>
          <w:sz w:val="24"/>
          <w:szCs w:val="24"/>
        </w:rPr>
        <w:t xml:space="preserve"> and apprised of the PEF’s disappointment with NYSDOT’s surprise announcement that appointment criteria for Civil Engineers 1, was being changed without the benefit of PEF’s input. Also discussed, and repeatedly so, was PEF’s abhorrence of tax dollars wasted on consultants. NYS Senator Tom O’Mara was present at this event, recall he voted in favor of Tier 6</w:t>
      </w:r>
      <w:proofErr w:type="gramStart"/>
      <w:r w:rsidRPr="00D70162">
        <w:rPr>
          <w:rFonts w:ascii="Times New Roman" w:hAnsi="Times New Roman" w:cs="Times New Roman"/>
          <w:sz w:val="24"/>
          <w:szCs w:val="24"/>
        </w:rPr>
        <w:t>,  and</w:t>
      </w:r>
      <w:proofErr w:type="gramEnd"/>
      <w:r w:rsidRPr="00D70162">
        <w:rPr>
          <w:rFonts w:ascii="Times New Roman" w:hAnsi="Times New Roman" w:cs="Times New Roman"/>
          <w:sz w:val="24"/>
          <w:szCs w:val="24"/>
        </w:rPr>
        <w:t xml:space="preserve"> that he ran unopposed in his last election.</w:t>
      </w:r>
      <w:r>
        <w:rPr>
          <w:rFonts w:ascii="Times New Roman" w:hAnsi="Times New Roman" w:cs="Times New Roman"/>
          <w:sz w:val="24"/>
          <w:szCs w:val="24"/>
        </w:rPr>
        <w:t xml:space="preserve"> </w:t>
      </w:r>
      <w:r w:rsidRPr="00D70162">
        <w:rPr>
          <w:rFonts w:ascii="Times New Roman" w:hAnsi="Times New Roman" w:cs="Times New Roman"/>
          <w:sz w:val="24"/>
          <w:szCs w:val="24"/>
        </w:rPr>
        <w:t xml:space="preserve">The flyer for this event was forwarded to Val O’Dell with a request that a contribution check in the amount </w:t>
      </w:r>
      <w:proofErr w:type="gramStart"/>
      <w:r w:rsidRPr="00D70162">
        <w:rPr>
          <w:rFonts w:ascii="Times New Roman" w:hAnsi="Times New Roman" w:cs="Times New Roman"/>
          <w:sz w:val="24"/>
          <w:szCs w:val="24"/>
        </w:rPr>
        <w:t>of  $</w:t>
      </w:r>
      <w:proofErr w:type="gramEnd"/>
      <w:r w:rsidRPr="00D70162">
        <w:rPr>
          <w:rFonts w:ascii="Times New Roman" w:hAnsi="Times New Roman" w:cs="Times New Roman"/>
          <w:sz w:val="24"/>
          <w:szCs w:val="24"/>
        </w:rPr>
        <w:t xml:space="preserve">100.00 be provided to “Friends for </w:t>
      </w:r>
      <w:proofErr w:type="spellStart"/>
      <w:r w:rsidRPr="00D70162">
        <w:rPr>
          <w:rFonts w:ascii="Times New Roman" w:hAnsi="Times New Roman" w:cs="Times New Roman"/>
          <w:sz w:val="24"/>
          <w:szCs w:val="24"/>
        </w:rPr>
        <w:t>Palmesano</w:t>
      </w:r>
      <w:proofErr w:type="spellEnd"/>
      <w:r w:rsidRPr="00D70162">
        <w:rPr>
          <w:rFonts w:ascii="Times New Roman" w:hAnsi="Times New Roman" w:cs="Times New Roman"/>
          <w:sz w:val="24"/>
          <w:szCs w:val="24"/>
        </w:rPr>
        <w:t xml:space="preserve">”.  </w:t>
      </w:r>
    </w:p>
    <w:p w:rsidR="0090722C" w:rsidRPr="00F26426" w:rsidRDefault="0090722C" w:rsidP="0090722C">
      <w:pPr>
        <w:autoSpaceDE w:val="0"/>
        <w:autoSpaceDN w:val="0"/>
        <w:adjustRightInd w:val="0"/>
        <w:spacing w:after="0" w:line="240" w:lineRule="auto"/>
        <w:rPr>
          <w:rFonts w:ascii="Times New Roman" w:hAnsi="Times New Roman" w:cs="Times New Roman"/>
          <w:color w:val="000000"/>
          <w:sz w:val="24"/>
          <w:szCs w:val="24"/>
        </w:rPr>
      </w:pPr>
    </w:p>
    <w:p w:rsidR="0090722C" w:rsidRPr="00D70162" w:rsidRDefault="0090722C" w:rsidP="0090722C">
      <w:pPr>
        <w:autoSpaceDE w:val="0"/>
        <w:autoSpaceDN w:val="0"/>
        <w:adjustRightInd w:val="0"/>
        <w:spacing w:after="0" w:line="241" w:lineRule="atLeast"/>
        <w:rPr>
          <w:rFonts w:ascii="Times New Roman" w:hAnsi="Times New Roman" w:cs="Times New Roman"/>
          <w:color w:val="000000"/>
          <w:sz w:val="24"/>
          <w:szCs w:val="24"/>
        </w:rPr>
      </w:pPr>
      <w:r w:rsidRPr="00D70162">
        <w:rPr>
          <w:rFonts w:ascii="Times New Roman" w:hAnsi="Times New Roman" w:cs="Times New Roman"/>
          <w:b/>
          <w:sz w:val="24"/>
          <w:szCs w:val="24"/>
        </w:rPr>
        <w:t>October 15</w:t>
      </w:r>
      <w:r w:rsidRPr="00D70162">
        <w:rPr>
          <w:rFonts w:ascii="Times New Roman" w:hAnsi="Times New Roman" w:cs="Times New Roman"/>
          <w:sz w:val="24"/>
          <w:szCs w:val="24"/>
        </w:rPr>
        <w:t xml:space="preserve"> – The Chemung County Democratic Committee Fund Raiser, held at 5:30 – 7:30PM at the Hill Top Inn, in Elmira</w:t>
      </w:r>
      <w:proofErr w:type="gramStart"/>
      <w:r w:rsidRPr="00D70162">
        <w:rPr>
          <w:rFonts w:ascii="Times New Roman" w:hAnsi="Times New Roman" w:cs="Times New Roman"/>
          <w:sz w:val="24"/>
          <w:szCs w:val="24"/>
        </w:rPr>
        <w:t>,  was</w:t>
      </w:r>
      <w:proofErr w:type="gramEnd"/>
      <w:r w:rsidRPr="00D70162">
        <w:rPr>
          <w:rFonts w:ascii="Times New Roman" w:hAnsi="Times New Roman" w:cs="Times New Roman"/>
          <w:sz w:val="24"/>
          <w:szCs w:val="24"/>
        </w:rPr>
        <w:t xml:space="preserve"> attended by Division 175 Treasurer Kathy Button. The Keynote Speaker was John Plumb (D), Congressional District 23, </w:t>
      </w:r>
      <w:proofErr w:type="gramStart"/>
      <w:r w:rsidRPr="00D70162">
        <w:rPr>
          <w:rFonts w:ascii="Times New Roman" w:hAnsi="Times New Roman" w:cs="Times New Roman"/>
          <w:sz w:val="24"/>
          <w:szCs w:val="24"/>
        </w:rPr>
        <w:t>Candidate</w:t>
      </w:r>
      <w:proofErr w:type="gramEnd"/>
      <w:r w:rsidRPr="00D70162">
        <w:rPr>
          <w:rFonts w:ascii="Times New Roman" w:hAnsi="Times New Roman" w:cs="Times New Roman"/>
          <w:sz w:val="24"/>
          <w:szCs w:val="24"/>
        </w:rPr>
        <w:t>. Ms. Button reported that she did provide Mr. Plumb with PEF’s Federal Candidate questionnaire and that PEF is looking forward to future meetings with him. Mr. Plumb will be running against Republican incumbent Tom Reed. Mr. Reed has one of the worst voting records in regard to labor issues in New York State, yet for some reason, Organized Labor in the 23</w:t>
      </w:r>
      <w:r w:rsidRPr="00D70162">
        <w:rPr>
          <w:rFonts w:ascii="Times New Roman" w:hAnsi="Times New Roman" w:cs="Times New Roman"/>
          <w:sz w:val="24"/>
          <w:szCs w:val="24"/>
          <w:vertAlign w:val="superscript"/>
        </w:rPr>
        <w:t>rd</w:t>
      </w:r>
      <w:r w:rsidRPr="00D70162">
        <w:rPr>
          <w:rFonts w:ascii="Times New Roman" w:hAnsi="Times New Roman" w:cs="Times New Roman"/>
          <w:sz w:val="24"/>
          <w:szCs w:val="24"/>
        </w:rPr>
        <w:t xml:space="preserve"> Congressional District</w:t>
      </w:r>
      <w:r w:rsidRPr="00D70162">
        <w:rPr>
          <w:rFonts w:ascii="Times New Roman" w:hAnsi="Times New Roman" w:cs="Times New Roman"/>
          <w:color w:val="000000"/>
          <w:sz w:val="24"/>
          <w:szCs w:val="24"/>
        </w:rPr>
        <w:t xml:space="preserve"> has been unsuccessful in making that fact common knowledge.  It may be time for a billboard, which is funny ‘</w:t>
      </w:r>
      <w:proofErr w:type="gramStart"/>
      <w:r w:rsidRPr="00D70162">
        <w:rPr>
          <w:rFonts w:ascii="Times New Roman" w:hAnsi="Times New Roman" w:cs="Times New Roman"/>
          <w:color w:val="000000"/>
          <w:sz w:val="24"/>
          <w:szCs w:val="24"/>
        </w:rPr>
        <w:t>cause</w:t>
      </w:r>
      <w:proofErr w:type="gramEnd"/>
      <w:r w:rsidRPr="00D70162">
        <w:rPr>
          <w:rFonts w:ascii="Times New Roman" w:hAnsi="Times New Roman" w:cs="Times New Roman"/>
          <w:color w:val="000000"/>
          <w:sz w:val="24"/>
          <w:szCs w:val="24"/>
        </w:rPr>
        <w:t xml:space="preserve"> it’s true! The flyer for this event was forwarded to Val O’Dell with a request that a contribution check </w:t>
      </w:r>
      <w:r>
        <w:rPr>
          <w:rFonts w:ascii="Times New Roman" w:hAnsi="Times New Roman" w:cs="Times New Roman"/>
          <w:color w:val="000000"/>
          <w:sz w:val="24"/>
          <w:szCs w:val="24"/>
        </w:rPr>
        <w:t xml:space="preserve">in the amount </w:t>
      </w:r>
      <w:proofErr w:type="gramStart"/>
      <w:r>
        <w:rPr>
          <w:rFonts w:ascii="Times New Roman" w:hAnsi="Times New Roman" w:cs="Times New Roman"/>
          <w:color w:val="000000"/>
          <w:sz w:val="24"/>
          <w:szCs w:val="24"/>
        </w:rPr>
        <w:t>of  $</w:t>
      </w:r>
      <w:proofErr w:type="gramEnd"/>
      <w:r w:rsidRPr="00D70162">
        <w:rPr>
          <w:rFonts w:ascii="Times New Roman" w:hAnsi="Times New Roman" w:cs="Times New Roman"/>
          <w:color w:val="000000"/>
          <w:sz w:val="24"/>
          <w:szCs w:val="24"/>
        </w:rPr>
        <w:t>75.00 be provided to “Chemung County Democratic Committee”.</w:t>
      </w:r>
    </w:p>
    <w:p w:rsidR="0090722C" w:rsidRDefault="0090722C" w:rsidP="0090722C">
      <w:pPr>
        <w:autoSpaceDE w:val="0"/>
        <w:autoSpaceDN w:val="0"/>
        <w:adjustRightInd w:val="0"/>
        <w:spacing w:after="0" w:line="241" w:lineRule="atLeast"/>
        <w:rPr>
          <w:rFonts w:ascii="Times New Roman" w:hAnsi="Times New Roman" w:cs="Times New Roman"/>
          <w:color w:val="000000"/>
          <w:sz w:val="24"/>
          <w:szCs w:val="24"/>
        </w:rPr>
      </w:pPr>
    </w:p>
    <w:p w:rsidR="0090722C" w:rsidRPr="00D70162" w:rsidRDefault="0090722C" w:rsidP="0090722C">
      <w:pPr>
        <w:autoSpaceDE w:val="0"/>
        <w:autoSpaceDN w:val="0"/>
        <w:adjustRightInd w:val="0"/>
        <w:spacing w:after="0" w:line="241" w:lineRule="atLeast"/>
        <w:rPr>
          <w:rFonts w:ascii="Times New Roman" w:hAnsi="Times New Roman" w:cs="Times New Roman"/>
          <w:color w:val="000000"/>
          <w:sz w:val="24"/>
          <w:szCs w:val="24"/>
        </w:rPr>
      </w:pPr>
    </w:p>
    <w:p w:rsidR="0090722C" w:rsidRDefault="0090722C" w:rsidP="0090722C">
      <w:pPr>
        <w:autoSpaceDE w:val="0"/>
        <w:autoSpaceDN w:val="0"/>
        <w:adjustRightInd w:val="0"/>
        <w:spacing w:after="0" w:line="241" w:lineRule="atLeast"/>
        <w:rPr>
          <w:rFonts w:ascii="Times New Roman" w:hAnsi="Times New Roman" w:cs="Times New Roman"/>
          <w:b/>
          <w:color w:val="000000"/>
          <w:sz w:val="24"/>
          <w:szCs w:val="24"/>
        </w:rPr>
      </w:pPr>
      <w:r w:rsidRPr="00D70162">
        <w:rPr>
          <w:rFonts w:ascii="Times New Roman" w:hAnsi="Times New Roman" w:cs="Times New Roman"/>
          <w:b/>
          <w:color w:val="000000"/>
          <w:sz w:val="24"/>
          <w:szCs w:val="24"/>
        </w:rPr>
        <w:t xml:space="preserve">October 22 </w:t>
      </w:r>
      <w:proofErr w:type="gramStart"/>
      <w:r w:rsidRPr="00D92E9C">
        <w:rPr>
          <w:rFonts w:ascii="Times New Roman" w:hAnsi="Times New Roman" w:cs="Times New Roman"/>
          <w:color w:val="000000"/>
          <w:sz w:val="24"/>
          <w:szCs w:val="24"/>
        </w:rPr>
        <w:t>-  I</w:t>
      </w:r>
      <w:proofErr w:type="gramEnd"/>
      <w:r>
        <w:rPr>
          <w:rFonts w:ascii="Times New Roman" w:hAnsi="Times New Roman" w:cs="Times New Roman"/>
          <w:b/>
          <w:color w:val="000000"/>
          <w:sz w:val="24"/>
          <w:szCs w:val="24"/>
        </w:rPr>
        <w:t xml:space="preserve"> </w:t>
      </w:r>
      <w:r w:rsidR="0013596E">
        <w:rPr>
          <w:rFonts w:ascii="Times New Roman" w:hAnsi="Times New Roman" w:cs="Times New Roman"/>
          <w:b/>
          <w:color w:val="000000"/>
          <w:sz w:val="24"/>
          <w:szCs w:val="24"/>
        </w:rPr>
        <w:t>r</w:t>
      </w:r>
      <w:r w:rsidRPr="00D70162">
        <w:rPr>
          <w:rFonts w:ascii="Times New Roman" w:hAnsi="Times New Roman" w:cs="Times New Roman"/>
          <w:color w:val="000000"/>
          <w:sz w:val="24"/>
          <w:szCs w:val="24"/>
        </w:rPr>
        <w:t xml:space="preserve">eceived an invitation from Assemblyman </w:t>
      </w:r>
      <w:proofErr w:type="spellStart"/>
      <w:r w:rsidRPr="00D70162">
        <w:rPr>
          <w:rFonts w:ascii="Times New Roman" w:hAnsi="Times New Roman" w:cs="Times New Roman"/>
          <w:color w:val="000000"/>
          <w:sz w:val="24"/>
          <w:szCs w:val="24"/>
        </w:rPr>
        <w:t>Palmesano</w:t>
      </w:r>
      <w:proofErr w:type="spellEnd"/>
      <w:r w:rsidRPr="00D70162">
        <w:rPr>
          <w:rFonts w:ascii="Times New Roman" w:hAnsi="Times New Roman" w:cs="Times New Roman"/>
          <w:color w:val="000000"/>
          <w:sz w:val="24"/>
          <w:szCs w:val="24"/>
        </w:rPr>
        <w:t xml:space="preserve"> to the Steuben County GOP Fall Dinner on 10-29-15, at the Corning Country Club. The keynote speaker was Congressman Chris Gibson whom has announced that he will not seek re-ele</w:t>
      </w:r>
      <w:r>
        <w:rPr>
          <w:rFonts w:ascii="Times New Roman" w:hAnsi="Times New Roman" w:cs="Times New Roman"/>
          <w:color w:val="000000"/>
          <w:sz w:val="24"/>
          <w:szCs w:val="24"/>
        </w:rPr>
        <w:t>ction to his congressional seat. However, he</w:t>
      </w:r>
      <w:r w:rsidRPr="00D70162">
        <w:rPr>
          <w:rFonts w:ascii="Times New Roman" w:hAnsi="Times New Roman" w:cs="Times New Roman"/>
          <w:color w:val="000000"/>
          <w:sz w:val="24"/>
          <w:szCs w:val="24"/>
        </w:rPr>
        <w:t xml:space="preserve"> is contemplating a run for New York State Governor.  Unfortunately no PEF Region 2 members reported out that they attended this event</w:t>
      </w:r>
      <w:r w:rsidRPr="00D70162">
        <w:rPr>
          <w:rFonts w:ascii="Times New Roman" w:hAnsi="Times New Roman" w:cs="Times New Roman"/>
          <w:b/>
          <w:color w:val="000000"/>
          <w:sz w:val="24"/>
          <w:szCs w:val="24"/>
        </w:rPr>
        <w:t xml:space="preserve">. </w:t>
      </w:r>
    </w:p>
    <w:p w:rsidR="0090722C" w:rsidRPr="00D70162" w:rsidRDefault="0090722C" w:rsidP="0090722C">
      <w:pPr>
        <w:autoSpaceDE w:val="0"/>
        <w:autoSpaceDN w:val="0"/>
        <w:adjustRightInd w:val="0"/>
        <w:spacing w:after="0" w:line="241" w:lineRule="atLeast"/>
        <w:rPr>
          <w:rFonts w:ascii="Times New Roman" w:hAnsi="Times New Roman" w:cs="Times New Roman"/>
          <w:b/>
          <w:color w:val="000000"/>
          <w:sz w:val="24"/>
          <w:szCs w:val="24"/>
        </w:rPr>
      </w:pPr>
    </w:p>
    <w:p w:rsidR="0090722C" w:rsidRDefault="0090722C" w:rsidP="0090722C">
      <w:pPr>
        <w:autoSpaceDE w:val="0"/>
        <w:autoSpaceDN w:val="0"/>
        <w:adjustRightInd w:val="0"/>
        <w:spacing w:after="0" w:line="241" w:lineRule="atLeast"/>
        <w:rPr>
          <w:rFonts w:ascii="Century Gothic" w:hAnsi="Century Gothic" w:cs="Century Gothic"/>
          <w:color w:val="000000"/>
          <w:sz w:val="24"/>
          <w:szCs w:val="24"/>
        </w:rPr>
      </w:pPr>
    </w:p>
    <w:p w:rsidR="0090722C" w:rsidRDefault="0090722C" w:rsidP="0090722C">
      <w:pPr>
        <w:autoSpaceDE w:val="0"/>
        <w:autoSpaceDN w:val="0"/>
        <w:adjustRightInd w:val="0"/>
        <w:spacing w:after="0" w:line="241" w:lineRule="atLeast"/>
        <w:rPr>
          <w:rFonts w:ascii="Century Gothic" w:hAnsi="Century Gothic" w:cs="Century Gothic"/>
          <w:color w:val="000000"/>
          <w:sz w:val="24"/>
          <w:szCs w:val="24"/>
        </w:rPr>
      </w:pPr>
    </w:p>
    <w:p w:rsidR="0090722C" w:rsidRDefault="0090722C" w:rsidP="0090722C">
      <w:pPr>
        <w:pStyle w:val="Default"/>
        <w:rPr>
          <w:rFonts w:ascii="Century Gothic" w:hAnsi="Century Gothic" w:cs="Century Gothic"/>
        </w:rPr>
      </w:pPr>
      <w:r w:rsidRPr="008C390D">
        <w:rPr>
          <w:b/>
        </w:rPr>
        <w:t xml:space="preserve">October 29 </w:t>
      </w:r>
      <w:proofErr w:type="gramStart"/>
      <w:r w:rsidRPr="008C390D">
        <w:rPr>
          <w:b/>
        </w:rPr>
        <w:t>–</w:t>
      </w:r>
      <w:r w:rsidRPr="00155E89">
        <w:t xml:space="preserve"> </w:t>
      </w:r>
      <w:r>
        <w:t xml:space="preserve"> I</w:t>
      </w:r>
      <w:proofErr w:type="gramEnd"/>
      <w:r>
        <w:t xml:space="preserve"> attended a </w:t>
      </w:r>
      <w:r w:rsidRPr="00155E89">
        <w:t xml:space="preserve">Rochester &amp; </w:t>
      </w:r>
      <w:proofErr w:type="spellStart"/>
      <w:r w:rsidRPr="00155E89">
        <w:t>Genesse</w:t>
      </w:r>
      <w:proofErr w:type="spellEnd"/>
      <w:r w:rsidRPr="00155E89">
        <w:t xml:space="preserve"> Valle</w:t>
      </w:r>
      <w:r>
        <w:t xml:space="preserve">y Area Labor Federation funded </w:t>
      </w:r>
      <w:r w:rsidRPr="00155E89">
        <w:t xml:space="preserve"> reception dinner for John Plumb (D), 23</w:t>
      </w:r>
      <w:r w:rsidRPr="00155E89">
        <w:rPr>
          <w:vertAlign w:val="superscript"/>
        </w:rPr>
        <w:t>rd</w:t>
      </w:r>
      <w:r w:rsidRPr="00155E89">
        <w:t xml:space="preserve"> Congressional Distric</w:t>
      </w:r>
      <w:r>
        <w:t xml:space="preserve">t Candidate and </w:t>
      </w:r>
      <w:r w:rsidRPr="00155E89">
        <w:t xml:space="preserve">spoke at length with Mr. Plumb  regarding </w:t>
      </w:r>
      <w:r w:rsidRPr="00155E89">
        <w:rPr>
          <w:i/>
          <w:iCs/>
          <w:sz w:val="23"/>
          <w:szCs w:val="23"/>
        </w:rPr>
        <w:t>H.R 1692 – Safety, Efficiency, and Accountability in Transportation Projects Through Public Inspection Act of 2015</w:t>
      </w:r>
      <w:r w:rsidRPr="00155E89">
        <w:rPr>
          <w:sz w:val="23"/>
          <w:szCs w:val="23"/>
        </w:rPr>
        <w:t>,  as sponsored</w:t>
      </w:r>
      <w:r>
        <w:rPr>
          <w:sz w:val="23"/>
          <w:szCs w:val="23"/>
        </w:rPr>
        <w:t xml:space="preserve"> by </w:t>
      </w:r>
      <w:r w:rsidRPr="00155E89">
        <w:rPr>
          <w:sz w:val="23"/>
          <w:szCs w:val="23"/>
        </w:rPr>
        <w:t xml:space="preserve"> </w:t>
      </w:r>
      <w:r w:rsidRPr="00155E89">
        <w:t>Donna Edwards (D) Maryland</w:t>
      </w:r>
      <w:r>
        <w:t xml:space="preserve">. Coincidentally, Mr. Plumbs attending staffer, Nathan Doherty is a constituent of Ms. Edwards. Mr. Doherty did inquire of PEF to contribute to Mr. Plumb’s campaign and was informed that any such donations would have to </w:t>
      </w:r>
      <w:proofErr w:type="gramStart"/>
      <w:r>
        <w:t>approved</w:t>
      </w:r>
      <w:proofErr w:type="gramEnd"/>
      <w:r>
        <w:t xml:space="preserve"> by the Regional PAC. Also in attendance was Leslie </w:t>
      </w:r>
      <w:r>
        <w:lastRenderedPageBreak/>
        <w:t xml:space="preserve">Dank-Burke, who shared her intent to announce her candidacy for New York State Senate District 58, which covers </w:t>
      </w:r>
      <w:r>
        <w:rPr>
          <w:rFonts w:cs="Arial"/>
        </w:rPr>
        <w:t xml:space="preserve">Chemung, Schuyler, Steuben and Yates counties, and a portion of Tompkins County (the city and town of Ithaca, and the towns of Enfield, Newfield and Ulysses. Both Mr. Plumb and Ms. Dank-Burke were advised that the PEF Region 2 PAC would be willing to have them address PEF members in concert with efforts by the </w:t>
      </w:r>
      <w:r w:rsidRPr="00155E89">
        <w:t xml:space="preserve"> Rochester &amp; </w:t>
      </w:r>
      <w:proofErr w:type="spellStart"/>
      <w:r w:rsidRPr="00155E89">
        <w:t>Genesse</w:t>
      </w:r>
      <w:proofErr w:type="spellEnd"/>
      <w:r w:rsidRPr="00155E89">
        <w:t xml:space="preserve"> Valley Area Labor Federation</w:t>
      </w:r>
      <w:r>
        <w:t xml:space="preserve">, and its’ Labor Councils. Copies of </w:t>
      </w:r>
      <w:proofErr w:type="gramStart"/>
      <w:r>
        <w:t>a  2015</w:t>
      </w:r>
      <w:proofErr w:type="gramEnd"/>
      <w:r>
        <w:t xml:space="preserve"> WDI, Workforce Development Institute, publication titled, “Working Stories”,  with a foreword authored by NYS AFL-CIO President Mario </w:t>
      </w:r>
      <w:proofErr w:type="spellStart"/>
      <w:r>
        <w:t>Cilento</w:t>
      </w:r>
      <w:proofErr w:type="spellEnd"/>
      <w:r>
        <w:t>,  was provided to all attendees of this event.</w:t>
      </w:r>
    </w:p>
    <w:p w:rsidR="0090722C" w:rsidRDefault="0090722C" w:rsidP="0090722C">
      <w:pPr>
        <w:autoSpaceDE w:val="0"/>
        <w:autoSpaceDN w:val="0"/>
        <w:adjustRightInd w:val="0"/>
        <w:spacing w:after="0" w:line="241" w:lineRule="atLeast"/>
        <w:rPr>
          <w:rFonts w:ascii="Century Gothic" w:hAnsi="Century Gothic" w:cs="Century Gothic"/>
          <w:color w:val="000000"/>
          <w:sz w:val="24"/>
          <w:szCs w:val="24"/>
        </w:rPr>
      </w:pPr>
    </w:p>
    <w:p w:rsidR="0090722C" w:rsidRPr="005C4AA8" w:rsidRDefault="0090722C" w:rsidP="0090722C">
      <w:pPr>
        <w:autoSpaceDE w:val="0"/>
        <w:autoSpaceDN w:val="0"/>
        <w:adjustRightInd w:val="0"/>
        <w:spacing w:after="0" w:line="241" w:lineRule="atLeast"/>
        <w:rPr>
          <w:rFonts w:ascii="Times New Roman" w:hAnsi="Times New Roman" w:cs="Times New Roman"/>
          <w:color w:val="000000"/>
          <w:sz w:val="24"/>
          <w:szCs w:val="24"/>
        </w:rPr>
      </w:pPr>
    </w:p>
    <w:p w:rsidR="0090722C" w:rsidRDefault="0090722C" w:rsidP="0090722C">
      <w:pPr>
        <w:autoSpaceDE w:val="0"/>
        <w:autoSpaceDN w:val="0"/>
        <w:adjustRightInd w:val="0"/>
        <w:spacing w:after="0" w:line="241" w:lineRule="atLeast"/>
        <w:rPr>
          <w:rFonts w:ascii="Times New Roman" w:hAnsi="Times New Roman" w:cs="Times New Roman"/>
          <w:color w:val="000000"/>
          <w:sz w:val="24"/>
          <w:szCs w:val="24"/>
        </w:rPr>
      </w:pPr>
      <w:r w:rsidRPr="005C4AA8">
        <w:rPr>
          <w:rFonts w:ascii="Times New Roman" w:hAnsi="Times New Roman" w:cs="Times New Roman"/>
          <w:color w:val="000000"/>
          <w:sz w:val="24"/>
          <w:szCs w:val="24"/>
        </w:rPr>
        <w:t>NOTE:   To date HR 1692,</w:t>
      </w:r>
      <w:r>
        <w:rPr>
          <w:rFonts w:ascii="Times New Roman" w:hAnsi="Times New Roman" w:cs="Times New Roman"/>
          <w:color w:val="000000"/>
          <w:sz w:val="24"/>
          <w:szCs w:val="24"/>
        </w:rPr>
        <w:t xml:space="preserve">  </w:t>
      </w:r>
    </w:p>
    <w:p w:rsidR="0090722C" w:rsidRPr="005C4AA8" w:rsidRDefault="0090722C" w:rsidP="0090722C">
      <w:pPr>
        <w:autoSpaceDE w:val="0"/>
        <w:autoSpaceDN w:val="0"/>
        <w:adjustRightInd w:val="0"/>
        <w:spacing w:after="0" w:line="241" w:lineRule="atLeast"/>
        <w:rPr>
          <w:rFonts w:ascii="Times New Roman" w:hAnsi="Times New Roman" w:cs="Times New Roman"/>
          <w:color w:val="000000"/>
          <w:sz w:val="24"/>
          <w:szCs w:val="24"/>
        </w:rPr>
      </w:pPr>
    </w:p>
    <w:p w:rsidR="0090722C" w:rsidRPr="00D32B54" w:rsidRDefault="0090722C" w:rsidP="00D32B54">
      <w:pPr>
        <w:shd w:val="clear" w:color="auto" w:fill="FFFFFF"/>
        <w:spacing w:after="72" w:line="240" w:lineRule="auto"/>
        <w:outlineLvl w:val="3"/>
        <w:rPr>
          <w:rFonts w:ascii="Times New Roman" w:eastAsia="Times New Roman" w:hAnsi="Times New Roman" w:cs="Times New Roman"/>
          <w:b/>
          <w:bCs/>
          <w:color w:val="000000"/>
          <w:sz w:val="24"/>
          <w:szCs w:val="24"/>
        </w:rPr>
      </w:pPr>
      <w:r w:rsidRPr="005C4AA8">
        <w:rPr>
          <w:rFonts w:ascii="Times New Roman" w:eastAsia="Times New Roman" w:hAnsi="Times New Roman" w:cs="Times New Roman"/>
          <w:b/>
          <w:bCs/>
          <w:color w:val="000000"/>
          <w:sz w:val="24"/>
          <w:szCs w:val="24"/>
        </w:rPr>
        <w:t>Official Title as Introduced:</w:t>
      </w:r>
      <w:r>
        <w:rPr>
          <w:rFonts w:ascii="Times New Roman" w:eastAsia="Times New Roman" w:hAnsi="Times New Roman" w:cs="Times New Roman"/>
          <w:b/>
          <w:bCs/>
          <w:color w:val="000000"/>
          <w:sz w:val="24"/>
          <w:szCs w:val="24"/>
        </w:rPr>
        <w:t xml:space="preserve"> “</w:t>
      </w:r>
      <w:r w:rsidRPr="005C4AA8">
        <w:rPr>
          <w:rFonts w:ascii="Times New Roman" w:eastAsia="Times New Roman" w:hAnsi="Times New Roman" w:cs="Times New Roman"/>
          <w:color w:val="333333"/>
          <w:sz w:val="24"/>
          <w:szCs w:val="24"/>
        </w:rPr>
        <w:t>To require public employees to perform the inspection of State and local surface transportation projects, and related essential public functions, to ensure public safety, the cost-effective use of transportation funding, and timely project delivery</w:t>
      </w:r>
      <w:r>
        <w:rPr>
          <w:rFonts w:ascii="Times New Roman" w:eastAsia="Times New Roman" w:hAnsi="Times New Roman" w:cs="Times New Roman"/>
          <w:color w:val="333333"/>
          <w:sz w:val="24"/>
          <w:szCs w:val="24"/>
        </w:rPr>
        <w:t>”</w:t>
      </w:r>
      <w:r w:rsidR="00D32B54">
        <w:rPr>
          <w:rFonts w:ascii="Times New Roman" w:eastAsia="Times New Roman" w:hAnsi="Times New Roman" w:cs="Times New Roman"/>
          <w:color w:val="333333"/>
          <w:sz w:val="24"/>
          <w:szCs w:val="24"/>
        </w:rPr>
        <w:t xml:space="preserve">, </w:t>
      </w:r>
      <w:r w:rsidRPr="005C4AA8">
        <w:rPr>
          <w:rFonts w:ascii="Times New Roman" w:hAnsi="Times New Roman" w:cs="Times New Roman"/>
          <w:color w:val="000000"/>
          <w:sz w:val="24"/>
          <w:szCs w:val="24"/>
        </w:rPr>
        <w:t xml:space="preserve">has the following </w:t>
      </w:r>
      <w:r>
        <w:rPr>
          <w:rFonts w:ascii="Times New Roman" w:hAnsi="Times New Roman" w:cs="Times New Roman"/>
          <w:color w:val="000000"/>
          <w:sz w:val="24"/>
          <w:szCs w:val="24"/>
        </w:rPr>
        <w:t>(</w:t>
      </w:r>
      <w:r w:rsidRPr="005C4AA8">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5C4AA8">
        <w:rPr>
          <w:rFonts w:ascii="Times New Roman" w:hAnsi="Times New Roman" w:cs="Times New Roman"/>
          <w:color w:val="000000"/>
          <w:sz w:val="24"/>
          <w:szCs w:val="24"/>
        </w:rPr>
        <w:t xml:space="preserve"> Sponsors</w:t>
      </w:r>
      <w:r>
        <w:rPr>
          <w:rFonts w:ascii="Times New Roman" w:hAnsi="Times New Roman" w:cs="Times New Roman"/>
          <w:color w:val="000000"/>
          <w:sz w:val="24"/>
          <w:szCs w:val="24"/>
        </w:rPr>
        <w:t>.</w:t>
      </w:r>
    </w:p>
    <w:p w:rsidR="0090722C" w:rsidRPr="005C4AA8" w:rsidRDefault="0090722C" w:rsidP="0090722C">
      <w:pPr>
        <w:autoSpaceDE w:val="0"/>
        <w:autoSpaceDN w:val="0"/>
        <w:adjustRightInd w:val="0"/>
        <w:spacing w:after="0" w:line="241" w:lineRule="atLeast"/>
        <w:rPr>
          <w:rFonts w:ascii="Times New Roman" w:hAnsi="Times New Roman" w:cs="Times New Roman"/>
          <w:color w:val="000000"/>
          <w:sz w:val="24"/>
          <w:szCs w:val="24"/>
        </w:rPr>
      </w:pPr>
      <w:r w:rsidRPr="005C4AA8">
        <w:rPr>
          <w:rFonts w:ascii="Times New Roman" w:hAnsi="Times New Roman" w:cs="Times New Roman"/>
          <w:color w:val="000000"/>
          <w:sz w:val="24"/>
          <w:szCs w:val="24"/>
        </w:rPr>
        <w:t xml:space="preserve">  </w:t>
      </w:r>
    </w:p>
    <w:p w:rsidR="0090722C" w:rsidRDefault="0090722C" w:rsidP="0090722C">
      <w:pPr>
        <w:autoSpaceDE w:val="0"/>
        <w:autoSpaceDN w:val="0"/>
        <w:adjustRightInd w:val="0"/>
        <w:spacing w:after="0" w:line="241" w:lineRule="atLeast"/>
        <w:rPr>
          <w:rFonts w:ascii="Century Gothic" w:hAnsi="Century Gothic" w:cs="Century Gothic"/>
          <w:color w:val="000000"/>
          <w:sz w:val="24"/>
          <w:szCs w:val="24"/>
        </w:rPr>
      </w:pPr>
    </w:p>
    <w:p w:rsidR="0090722C" w:rsidRPr="00F26426" w:rsidRDefault="0090722C" w:rsidP="0090722C">
      <w:pPr>
        <w:autoSpaceDE w:val="0"/>
        <w:autoSpaceDN w:val="0"/>
        <w:adjustRightInd w:val="0"/>
        <w:spacing w:after="0" w:line="241" w:lineRule="atLeast"/>
        <w:rPr>
          <w:rFonts w:ascii="Century Gothic" w:hAnsi="Century Gothic" w:cs="Century Gothic"/>
          <w:color w:val="000000"/>
          <w:sz w:val="24"/>
          <w:szCs w:val="24"/>
        </w:rPr>
      </w:pPr>
    </w:p>
    <w:tbl>
      <w:tblPr>
        <w:tblW w:w="5000" w:type="pct"/>
        <w:tblCellSpacing w:w="15" w:type="dxa"/>
        <w:tblBorders>
          <w:top w:val="single" w:sz="6" w:space="0" w:color="333333"/>
        </w:tblBorders>
        <w:tblCellMar>
          <w:top w:w="15" w:type="dxa"/>
          <w:left w:w="15" w:type="dxa"/>
          <w:bottom w:w="15" w:type="dxa"/>
          <w:right w:w="15" w:type="dxa"/>
        </w:tblCellMar>
        <w:tblLook w:val="04A0"/>
      </w:tblPr>
      <w:tblGrid>
        <w:gridCol w:w="6605"/>
        <w:gridCol w:w="3115"/>
      </w:tblGrid>
      <w:tr w:rsidR="0090722C" w:rsidRPr="005C4AA8" w:rsidTr="00D36135">
        <w:trPr>
          <w:tblHeader/>
          <w:tblCellSpacing w:w="15" w:type="dxa"/>
        </w:trPr>
        <w:tc>
          <w:tcPr>
            <w:tcW w:w="0" w:type="auto"/>
            <w:tcBorders>
              <w:bottom w:val="nil"/>
            </w:tcBorders>
            <w:shd w:val="clear" w:color="auto" w:fill="F5F5F5"/>
            <w:tcMar>
              <w:top w:w="180" w:type="dxa"/>
              <w:left w:w="150" w:type="dxa"/>
              <w:bottom w:w="180" w:type="dxa"/>
              <w:right w:w="150" w:type="dxa"/>
            </w:tcMar>
            <w:hideMark/>
          </w:tcPr>
          <w:p w:rsidR="0090722C" w:rsidRPr="005C4AA8" w:rsidRDefault="0090722C" w:rsidP="00D36135">
            <w:pPr>
              <w:spacing w:after="0" w:line="240" w:lineRule="auto"/>
              <w:rPr>
                <w:rFonts w:ascii="Arial" w:eastAsia="Times New Roman" w:hAnsi="Arial" w:cs="Arial"/>
                <w:b/>
                <w:bCs/>
                <w:color w:val="333333"/>
                <w:sz w:val="18"/>
                <w:szCs w:val="18"/>
              </w:rPr>
            </w:pPr>
            <w:r w:rsidRPr="005C4AA8">
              <w:rPr>
                <w:rFonts w:ascii="Arial" w:eastAsia="Times New Roman" w:hAnsi="Arial" w:cs="Arial"/>
                <w:b/>
                <w:bCs/>
                <w:color w:val="333333"/>
                <w:sz w:val="18"/>
                <w:szCs w:val="18"/>
              </w:rPr>
              <w:t>Cosponsor</w:t>
            </w:r>
          </w:p>
        </w:tc>
        <w:tc>
          <w:tcPr>
            <w:tcW w:w="0" w:type="auto"/>
            <w:tcBorders>
              <w:bottom w:val="nil"/>
            </w:tcBorders>
            <w:shd w:val="clear" w:color="auto" w:fill="F5F5F5"/>
            <w:noWrap/>
            <w:tcMar>
              <w:top w:w="180" w:type="dxa"/>
              <w:left w:w="150" w:type="dxa"/>
              <w:bottom w:w="180" w:type="dxa"/>
              <w:right w:w="150" w:type="dxa"/>
            </w:tcMar>
            <w:hideMark/>
          </w:tcPr>
          <w:p w:rsidR="0090722C" w:rsidRPr="005C4AA8" w:rsidRDefault="0090722C" w:rsidP="00D36135">
            <w:pPr>
              <w:spacing w:after="0" w:line="240" w:lineRule="auto"/>
              <w:rPr>
                <w:rFonts w:ascii="Arial" w:eastAsia="Times New Roman" w:hAnsi="Arial" w:cs="Arial"/>
                <w:b/>
                <w:bCs/>
                <w:color w:val="333333"/>
                <w:sz w:val="18"/>
                <w:szCs w:val="18"/>
              </w:rPr>
            </w:pPr>
            <w:r w:rsidRPr="005C4AA8">
              <w:rPr>
                <w:rFonts w:ascii="Arial" w:eastAsia="Times New Roman" w:hAnsi="Arial" w:cs="Arial"/>
                <w:b/>
                <w:bCs/>
                <w:color w:val="333333"/>
                <w:sz w:val="18"/>
                <w:szCs w:val="18"/>
              </w:rPr>
              <w:t>Date Cosponsored</w:t>
            </w:r>
          </w:p>
        </w:tc>
      </w:tr>
      <w:tr w:rsidR="0090722C" w:rsidRPr="005C4AA8" w:rsidTr="00D36135">
        <w:trPr>
          <w:tblCellSpacing w:w="15" w:type="dxa"/>
        </w:trPr>
        <w:tc>
          <w:tcPr>
            <w:tcW w:w="0" w:type="auto"/>
            <w:tcBorders>
              <w:top w:val="single" w:sz="6" w:space="0" w:color="DDDDDD"/>
            </w:tcBorders>
            <w:tcMar>
              <w:top w:w="180" w:type="dxa"/>
              <w:left w:w="150" w:type="dxa"/>
              <w:bottom w:w="180" w:type="dxa"/>
              <w:right w:w="150" w:type="dxa"/>
            </w:tcMar>
            <w:hideMark/>
          </w:tcPr>
          <w:p w:rsidR="0090722C" w:rsidRPr="005C4AA8" w:rsidRDefault="000B431D" w:rsidP="00D36135">
            <w:pPr>
              <w:spacing w:after="0" w:line="240" w:lineRule="auto"/>
              <w:rPr>
                <w:rFonts w:ascii="Arial" w:eastAsia="Times New Roman" w:hAnsi="Arial" w:cs="Arial"/>
                <w:color w:val="333333"/>
                <w:sz w:val="18"/>
                <w:szCs w:val="18"/>
              </w:rPr>
            </w:pPr>
            <w:hyperlink r:id="rId5" w:tgtFrame="_blank" w:history="1">
              <w:r w:rsidR="0090722C" w:rsidRPr="005C4AA8">
                <w:rPr>
                  <w:rFonts w:ascii="Arial" w:eastAsia="Times New Roman" w:hAnsi="Arial" w:cs="Arial"/>
                  <w:color w:val="3366CC"/>
                  <w:sz w:val="18"/>
                  <w:u w:val="single"/>
                </w:rPr>
                <w:t>Rep. Norton, Eleanor Holmes [D-DC-At Large]*</w:t>
              </w:r>
            </w:hyperlink>
            <w:r w:rsidR="0090722C" w:rsidRPr="005C4AA8">
              <w:rPr>
                <w:rFonts w:ascii="Arial" w:eastAsia="Times New Roman" w:hAnsi="Arial" w:cs="Arial"/>
                <w:color w:val="333333"/>
                <w:sz w:val="18"/>
                <w:szCs w:val="18"/>
              </w:rPr>
              <w:t xml:space="preserve"> </w:t>
            </w:r>
          </w:p>
        </w:tc>
        <w:tc>
          <w:tcPr>
            <w:tcW w:w="0" w:type="auto"/>
            <w:tcBorders>
              <w:top w:val="single" w:sz="6" w:space="0" w:color="DDDDDD"/>
            </w:tcBorders>
            <w:noWrap/>
            <w:tcMar>
              <w:top w:w="180" w:type="dxa"/>
              <w:left w:w="150" w:type="dxa"/>
              <w:bottom w:w="180" w:type="dxa"/>
              <w:right w:w="150" w:type="dxa"/>
            </w:tcMar>
            <w:hideMark/>
          </w:tcPr>
          <w:p w:rsidR="0090722C" w:rsidRPr="005C4AA8" w:rsidRDefault="0090722C" w:rsidP="00D36135">
            <w:pPr>
              <w:spacing w:after="0" w:line="240" w:lineRule="auto"/>
              <w:rPr>
                <w:rFonts w:ascii="Arial" w:eastAsia="Times New Roman" w:hAnsi="Arial" w:cs="Arial"/>
                <w:color w:val="333333"/>
                <w:sz w:val="18"/>
                <w:szCs w:val="18"/>
              </w:rPr>
            </w:pPr>
            <w:r w:rsidRPr="005C4AA8">
              <w:rPr>
                <w:rFonts w:ascii="Arial" w:eastAsia="Times New Roman" w:hAnsi="Arial" w:cs="Arial"/>
                <w:color w:val="333333"/>
                <w:sz w:val="18"/>
                <w:szCs w:val="18"/>
              </w:rPr>
              <w:t>03/26/2015</w:t>
            </w:r>
          </w:p>
        </w:tc>
      </w:tr>
      <w:tr w:rsidR="0090722C" w:rsidRPr="005C4AA8" w:rsidTr="00D36135">
        <w:trPr>
          <w:tblCellSpacing w:w="15" w:type="dxa"/>
        </w:trPr>
        <w:tc>
          <w:tcPr>
            <w:tcW w:w="0" w:type="auto"/>
            <w:tcBorders>
              <w:top w:val="single" w:sz="6" w:space="0" w:color="DDDDDD"/>
            </w:tcBorders>
            <w:tcMar>
              <w:top w:w="180" w:type="dxa"/>
              <w:left w:w="150" w:type="dxa"/>
              <w:bottom w:w="180" w:type="dxa"/>
              <w:right w:w="150" w:type="dxa"/>
            </w:tcMar>
            <w:hideMark/>
          </w:tcPr>
          <w:p w:rsidR="0090722C" w:rsidRPr="005C4AA8" w:rsidRDefault="000B431D" w:rsidP="00D36135">
            <w:pPr>
              <w:spacing w:after="0" w:line="240" w:lineRule="auto"/>
              <w:rPr>
                <w:rFonts w:ascii="Arial" w:eastAsia="Times New Roman" w:hAnsi="Arial" w:cs="Arial"/>
                <w:color w:val="333333"/>
                <w:sz w:val="18"/>
                <w:szCs w:val="18"/>
              </w:rPr>
            </w:pPr>
            <w:hyperlink r:id="rId6" w:tgtFrame="_blank" w:history="1">
              <w:r w:rsidR="0090722C" w:rsidRPr="005C4AA8">
                <w:rPr>
                  <w:rFonts w:ascii="Arial" w:eastAsia="Times New Roman" w:hAnsi="Arial" w:cs="Arial"/>
                  <w:color w:val="3366CC"/>
                  <w:sz w:val="18"/>
                  <w:u w:val="single"/>
                </w:rPr>
                <w:t>Rep. Capuano, Michael E. [D-MA-7]</w:t>
              </w:r>
            </w:hyperlink>
            <w:r w:rsidR="0090722C" w:rsidRPr="005C4AA8">
              <w:rPr>
                <w:rFonts w:ascii="Arial" w:eastAsia="Times New Roman" w:hAnsi="Arial" w:cs="Arial"/>
                <w:color w:val="333333"/>
                <w:sz w:val="18"/>
                <w:szCs w:val="18"/>
              </w:rPr>
              <w:t xml:space="preserve"> </w:t>
            </w:r>
          </w:p>
        </w:tc>
        <w:tc>
          <w:tcPr>
            <w:tcW w:w="0" w:type="auto"/>
            <w:tcBorders>
              <w:top w:val="single" w:sz="6" w:space="0" w:color="DDDDDD"/>
            </w:tcBorders>
            <w:noWrap/>
            <w:tcMar>
              <w:top w:w="180" w:type="dxa"/>
              <w:left w:w="150" w:type="dxa"/>
              <w:bottom w:w="180" w:type="dxa"/>
              <w:right w:w="150" w:type="dxa"/>
            </w:tcMar>
            <w:hideMark/>
          </w:tcPr>
          <w:p w:rsidR="0090722C" w:rsidRPr="005C4AA8" w:rsidRDefault="0090722C" w:rsidP="00D36135">
            <w:pPr>
              <w:spacing w:after="0" w:line="240" w:lineRule="auto"/>
              <w:rPr>
                <w:rFonts w:ascii="Arial" w:eastAsia="Times New Roman" w:hAnsi="Arial" w:cs="Arial"/>
                <w:color w:val="333333"/>
                <w:sz w:val="18"/>
                <w:szCs w:val="18"/>
              </w:rPr>
            </w:pPr>
            <w:r w:rsidRPr="005C4AA8">
              <w:rPr>
                <w:rFonts w:ascii="Arial" w:eastAsia="Times New Roman" w:hAnsi="Arial" w:cs="Arial"/>
                <w:color w:val="333333"/>
                <w:sz w:val="18"/>
                <w:szCs w:val="18"/>
              </w:rPr>
              <w:t>04/14/2015</w:t>
            </w:r>
          </w:p>
        </w:tc>
      </w:tr>
      <w:tr w:rsidR="0090722C" w:rsidRPr="005C4AA8" w:rsidTr="00D36135">
        <w:trPr>
          <w:tblCellSpacing w:w="15" w:type="dxa"/>
        </w:trPr>
        <w:tc>
          <w:tcPr>
            <w:tcW w:w="0" w:type="auto"/>
            <w:tcBorders>
              <w:top w:val="single" w:sz="6" w:space="0" w:color="DDDDDD"/>
            </w:tcBorders>
            <w:tcMar>
              <w:top w:w="180" w:type="dxa"/>
              <w:left w:w="150" w:type="dxa"/>
              <w:bottom w:w="180" w:type="dxa"/>
              <w:right w:w="150" w:type="dxa"/>
            </w:tcMar>
            <w:hideMark/>
          </w:tcPr>
          <w:p w:rsidR="0090722C" w:rsidRPr="005C4AA8" w:rsidRDefault="000B431D" w:rsidP="00D36135">
            <w:pPr>
              <w:spacing w:after="0" w:line="240" w:lineRule="auto"/>
              <w:rPr>
                <w:rFonts w:ascii="Arial" w:eastAsia="Times New Roman" w:hAnsi="Arial" w:cs="Arial"/>
                <w:color w:val="333333"/>
                <w:sz w:val="18"/>
                <w:szCs w:val="18"/>
              </w:rPr>
            </w:pPr>
            <w:hyperlink r:id="rId7" w:tgtFrame="_blank" w:history="1">
              <w:r w:rsidR="0090722C" w:rsidRPr="005C4AA8">
                <w:rPr>
                  <w:rFonts w:ascii="Arial" w:eastAsia="Times New Roman" w:hAnsi="Arial" w:cs="Arial"/>
                  <w:color w:val="3366CC"/>
                  <w:sz w:val="18"/>
                  <w:u w:val="single"/>
                </w:rPr>
                <w:t>Rep. Napolitano, Grace F. [D-CA-32]</w:t>
              </w:r>
            </w:hyperlink>
            <w:r w:rsidR="0090722C" w:rsidRPr="005C4AA8">
              <w:rPr>
                <w:rFonts w:ascii="Arial" w:eastAsia="Times New Roman" w:hAnsi="Arial" w:cs="Arial"/>
                <w:color w:val="333333"/>
                <w:sz w:val="18"/>
                <w:szCs w:val="18"/>
              </w:rPr>
              <w:t xml:space="preserve"> </w:t>
            </w:r>
          </w:p>
        </w:tc>
        <w:tc>
          <w:tcPr>
            <w:tcW w:w="0" w:type="auto"/>
            <w:tcBorders>
              <w:top w:val="single" w:sz="6" w:space="0" w:color="DDDDDD"/>
            </w:tcBorders>
            <w:noWrap/>
            <w:tcMar>
              <w:top w:w="180" w:type="dxa"/>
              <w:left w:w="150" w:type="dxa"/>
              <w:bottom w:w="180" w:type="dxa"/>
              <w:right w:w="150" w:type="dxa"/>
            </w:tcMar>
            <w:hideMark/>
          </w:tcPr>
          <w:p w:rsidR="0090722C" w:rsidRPr="005C4AA8" w:rsidRDefault="0090722C" w:rsidP="00D36135">
            <w:pPr>
              <w:spacing w:after="0" w:line="240" w:lineRule="auto"/>
              <w:rPr>
                <w:rFonts w:ascii="Arial" w:eastAsia="Times New Roman" w:hAnsi="Arial" w:cs="Arial"/>
                <w:color w:val="333333"/>
                <w:sz w:val="18"/>
                <w:szCs w:val="18"/>
              </w:rPr>
            </w:pPr>
            <w:r w:rsidRPr="005C4AA8">
              <w:rPr>
                <w:rFonts w:ascii="Arial" w:eastAsia="Times New Roman" w:hAnsi="Arial" w:cs="Arial"/>
                <w:color w:val="333333"/>
                <w:sz w:val="18"/>
                <w:szCs w:val="18"/>
              </w:rPr>
              <w:t>05/21/2015</w:t>
            </w:r>
          </w:p>
        </w:tc>
      </w:tr>
      <w:tr w:rsidR="0090722C" w:rsidRPr="005C4AA8" w:rsidTr="00D36135">
        <w:trPr>
          <w:tblCellSpacing w:w="15" w:type="dxa"/>
        </w:trPr>
        <w:tc>
          <w:tcPr>
            <w:tcW w:w="0" w:type="auto"/>
            <w:tcBorders>
              <w:top w:val="single" w:sz="6" w:space="0" w:color="DDDDDD"/>
            </w:tcBorders>
            <w:tcMar>
              <w:top w:w="180" w:type="dxa"/>
              <w:left w:w="150" w:type="dxa"/>
              <w:bottom w:w="180" w:type="dxa"/>
              <w:right w:w="150" w:type="dxa"/>
            </w:tcMar>
            <w:hideMark/>
          </w:tcPr>
          <w:p w:rsidR="0090722C" w:rsidRPr="005C4AA8" w:rsidRDefault="000B431D" w:rsidP="00D36135">
            <w:pPr>
              <w:spacing w:after="0" w:line="240" w:lineRule="auto"/>
              <w:rPr>
                <w:rFonts w:ascii="Arial" w:eastAsia="Times New Roman" w:hAnsi="Arial" w:cs="Arial"/>
                <w:color w:val="333333"/>
                <w:sz w:val="18"/>
                <w:szCs w:val="18"/>
              </w:rPr>
            </w:pPr>
            <w:hyperlink r:id="rId8" w:tgtFrame="_blank" w:history="1">
              <w:r w:rsidR="0090722C" w:rsidRPr="005C4AA8">
                <w:rPr>
                  <w:rFonts w:ascii="Arial" w:eastAsia="Times New Roman" w:hAnsi="Arial" w:cs="Arial"/>
                  <w:color w:val="3366CC"/>
                  <w:sz w:val="18"/>
                  <w:u w:val="single"/>
                </w:rPr>
                <w:t>Rep. Chu, Judy [D-CA-27]</w:t>
              </w:r>
            </w:hyperlink>
            <w:r w:rsidR="0090722C" w:rsidRPr="005C4AA8">
              <w:rPr>
                <w:rFonts w:ascii="Arial" w:eastAsia="Times New Roman" w:hAnsi="Arial" w:cs="Arial"/>
                <w:color w:val="333333"/>
                <w:sz w:val="18"/>
                <w:szCs w:val="18"/>
              </w:rPr>
              <w:t xml:space="preserve"> </w:t>
            </w:r>
          </w:p>
        </w:tc>
        <w:tc>
          <w:tcPr>
            <w:tcW w:w="0" w:type="auto"/>
            <w:tcBorders>
              <w:top w:val="single" w:sz="6" w:space="0" w:color="DDDDDD"/>
            </w:tcBorders>
            <w:noWrap/>
            <w:tcMar>
              <w:top w:w="180" w:type="dxa"/>
              <w:left w:w="150" w:type="dxa"/>
              <w:bottom w:w="180" w:type="dxa"/>
              <w:right w:w="150" w:type="dxa"/>
            </w:tcMar>
            <w:hideMark/>
          </w:tcPr>
          <w:p w:rsidR="0090722C" w:rsidRPr="005C4AA8" w:rsidRDefault="0090722C" w:rsidP="00D36135">
            <w:pPr>
              <w:spacing w:after="0" w:line="240" w:lineRule="auto"/>
              <w:rPr>
                <w:rFonts w:ascii="Arial" w:eastAsia="Times New Roman" w:hAnsi="Arial" w:cs="Arial"/>
                <w:color w:val="333333"/>
                <w:sz w:val="18"/>
                <w:szCs w:val="18"/>
              </w:rPr>
            </w:pPr>
            <w:r w:rsidRPr="005C4AA8">
              <w:rPr>
                <w:rFonts w:ascii="Arial" w:eastAsia="Times New Roman" w:hAnsi="Arial" w:cs="Arial"/>
                <w:color w:val="333333"/>
                <w:sz w:val="18"/>
                <w:szCs w:val="18"/>
              </w:rPr>
              <w:t>06/03/2015</w:t>
            </w:r>
          </w:p>
        </w:tc>
      </w:tr>
      <w:tr w:rsidR="0090722C" w:rsidRPr="005C4AA8" w:rsidTr="00D36135">
        <w:trPr>
          <w:tblCellSpacing w:w="15" w:type="dxa"/>
        </w:trPr>
        <w:tc>
          <w:tcPr>
            <w:tcW w:w="0" w:type="auto"/>
            <w:tcBorders>
              <w:top w:val="single" w:sz="6" w:space="0" w:color="DDDDDD"/>
            </w:tcBorders>
            <w:tcMar>
              <w:top w:w="180" w:type="dxa"/>
              <w:left w:w="150" w:type="dxa"/>
              <w:bottom w:w="180" w:type="dxa"/>
              <w:right w:w="150" w:type="dxa"/>
            </w:tcMar>
            <w:hideMark/>
          </w:tcPr>
          <w:p w:rsidR="0090722C" w:rsidRPr="005C4AA8" w:rsidRDefault="000B431D" w:rsidP="00D36135">
            <w:pPr>
              <w:spacing w:after="0" w:line="240" w:lineRule="auto"/>
              <w:rPr>
                <w:rFonts w:ascii="Arial" w:eastAsia="Times New Roman" w:hAnsi="Arial" w:cs="Arial"/>
                <w:color w:val="333333"/>
                <w:sz w:val="18"/>
                <w:szCs w:val="18"/>
              </w:rPr>
            </w:pPr>
            <w:hyperlink r:id="rId9" w:tgtFrame="_blank" w:history="1">
              <w:r w:rsidR="0090722C" w:rsidRPr="005C4AA8">
                <w:rPr>
                  <w:rFonts w:ascii="Arial" w:eastAsia="Times New Roman" w:hAnsi="Arial" w:cs="Arial"/>
                  <w:color w:val="3366CC"/>
                  <w:sz w:val="18"/>
                  <w:u w:val="single"/>
                </w:rPr>
                <w:t>Rep. Honda, Michael M. [D-CA-17]</w:t>
              </w:r>
            </w:hyperlink>
            <w:r w:rsidR="0090722C" w:rsidRPr="005C4AA8">
              <w:rPr>
                <w:rFonts w:ascii="Arial" w:eastAsia="Times New Roman" w:hAnsi="Arial" w:cs="Arial"/>
                <w:color w:val="333333"/>
                <w:sz w:val="18"/>
                <w:szCs w:val="18"/>
              </w:rPr>
              <w:t xml:space="preserve"> </w:t>
            </w:r>
          </w:p>
        </w:tc>
        <w:tc>
          <w:tcPr>
            <w:tcW w:w="0" w:type="auto"/>
            <w:tcBorders>
              <w:top w:val="single" w:sz="6" w:space="0" w:color="DDDDDD"/>
            </w:tcBorders>
            <w:noWrap/>
            <w:tcMar>
              <w:top w:w="180" w:type="dxa"/>
              <w:left w:w="150" w:type="dxa"/>
              <w:bottom w:w="180" w:type="dxa"/>
              <w:right w:w="150" w:type="dxa"/>
            </w:tcMar>
            <w:hideMark/>
          </w:tcPr>
          <w:p w:rsidR="0090722C" w:rsidRPr="005C4AA8" w:rsidRDefault="0090722C" w:rsidP="00D36135">
            <w:pPr>
              <w:spacing w:after="0" w:line="240" w:lineRule="auto"/>
              <w:rPr>
                <w:rFonts w:ascii="Arial" w:eastAsia="Times New Roman" w:hAnsi="Arial" w:cs="Arial"/>
                <w:color w:val="333333"/>
                <w:sz w:val="18"/>
                <w:szCs w:val="18"/>
              </w:rPr>
            </w:pPr>
            <w:r w:rsidRPr="005C4AA8">
              <w:rPr>
                <w:rFonts w:ascii="Arial" w:eastAsia="Times New Roman" w:hAnsi="Arial" w:cs="Arial"/>
                <w:color w:val="333333"/>
                <w:sz w:val="18"/>
                <w:szCs w:val="18"/>
              </w:rPr>
              <w:t>06/11/2015</w:t>
            </w:r>
          </w:p>
        </w:tc>
      </w:tr>
      <w:tr w:rsidR="0090722C" w:rsidRPr="005C4AA8" w:rsidTr="00D36135">
        <w:trPr>
          <w:tblCellSpacing w:w="15" w:type="dxa"/>
        </w:trPr>
        <w:tc>
          <w:tcPr>
            <w:tcW w:w="0" w:type="auto"/>
            <w:tcBorders>
              <w:top w:val="single" w:sz="6" w:space="0" w:color="DDDDDD"/>
            </w:tcBorders>
            <w:tcMar>
              <w:top w:w="180" w:type="dxa"/>
              <w:left w:w="150" w:type="dxa"/>
              <w:bottom w:w="180" w:type="dxa"/>
              <w:right w:w="150" w:type="dxa"/>
            </w:tcMar>
            <w:hideMark/>
          </w:tcPr>
          <w:p w:rsidR="0090722C" w:rsidRPr="005C4AA8" w:rsidRDefault="000B431D" w:rsidP="00D36135">
            <w:pPr>
              <w:spacing w:after="0" w:line="240" w:lineRule="auto"/>
              <w:rPr>
                <w:rFonts w:ascii="Arial" w:eastAsia="Times New Roman" w:hAnsi="Arial" w:cs="Arial"/>
                <w:color w:val="333333"/>
                <w:sz w:val="18"/>
                <w:szCs w:val="18"/>
              </w:rPr>
            </w:pPr>
            <w:hyperlink r:id="rId10" w:tgtFrame="_blank" w:history="1">
              <w:r w:rsidR="0090722C" w:rsidRPr="005C4AA8">
                <w:rPr>
                  <w:rFonts w:ascii="Arial" w:eastAsia="Times New Roman" w:hAnsi="Arial" w:cs="Arial"/>
                  <w:color w:val="3366CC"/>
                  <w:sz w:val="18"/>
                  <w:u w:val="single"/>
                </w:rPr>
                <w:t>Rep. Huffman, Jared [D-CA-2]</w:t>
              </w:r>
            </w:hyperlink>
            <w:r w:rsidR="0090722C" w:rsidRPr="005C4AA8">
              <w:rPr>
                <w:rFonts w:ascii="Arial" w:eastAsia="Times New Roman" w:hAnsi="Arial" w:cs="Arial"/>
                <w:color w:val="333333"/>
                <w:sz w:val="18"/>
                <w:szCs w:val="18"/>
              </w:rPr>
              <w:t xml:space="preserve"> </w:t>
            </w:r>
          </w:p>
        </w:tc>
        <w:tc>
          <w:tcPr>
            <w:tcW w:w="0" w:type="auto"/>
            <w:tcBorders>
              <w:top w:val="single" w:sz="6" w:space="0" w:color="DDDDDD"/>
            </w:tcBorders>
            <w:noWrap/>
            <w:tcMar>
              <w:top w:w="180" w:type="dxa"/>
              <w:left w:w="150" w:type="dxa"/>
              <w:bottom w:w="180" w:type="dxa"/>
              <w:right w:w="150" w:type="dxa"/>
            </w:tcMar>
            <w:hideMark/>
          </w:tcPr>
          <w:p w:rsidR="0090722C" w:rsidRPr="005C4AA8" w:rsidRDefault="0090722C" w:rsidP="00D36135">
            <w:pPr>
              <w:spacing w:after="0" w:line="240" w:lineRule="auto"/>
              <w:rPr>
                <w:rFonts w:ascii="Arial" w:eastAsia="Times New Roman" w:hAnsi="Arial" w:cs="Arial"/>
                <w:color w:val="333333"/>
                <w:sz w:val="18"/>
                <w:szCs w:val="18"/>
              </w:rPr>
            </w:pPr>
            <w:r w:rsidRPr="005C4AA8">
              <w:rPr>
                <w:rFonts w:ascii="Arial" w:eastAsia="Times New Roman" w:hAnsi="Arial" w:cs="Arial"/>
                <w:color w:val="333333"/>
                <w:sz w:val="18"/>
                <w:szCs w:val="18"/>
              </w:rPr>
              <w:t>06/16/2015</w:t>
            </w:r>
          </w:p>
        </w:tc>
      </w:tr>
      <w:tr w:rsidR="0090722C" w:rsidRPr="005C4AA8" w:rsidTr="00D36135">
        <w:trPr>
          <w:tblCellSpacing w:w="15" w:type="dxa"/>
        </w:trPr>
        <w:tc>
          <w:tcPr>
            <w:tcW w:w="0" w:type="auto"/>
            <w:tcBorders>
              <w:top w:val="single" w:sz="6" w:space="0" w:color="DDDDDD"/>
            </w:tcBorders>
            <w:tcMar>
              <w:top w:w="180" w:type="dxa"/>
              <w:left w:w="150" w:type="dxa"/>
              <w:bottom w:w="180" w:type="dxa"/>
              <w:right w:w="150" w:type="dxa"/>
            </w:tcMar>
            <w:hideMark/>
          </w:tcPr>
          <w:p w:rsidR="0090722C" w:rsidRPr="005C4AA8" w:rsidRDefault="000B431D" w:rsidP="00D36135">
            <w:pPr>
              <w:spacing w:after="0" w:line="240" w:lineRule="auto"/>
              <w:rPr>
                <w:rFonts w:ascii="Arial" w:eastAsia="Times New Roman" w:hAnsi="Arial" w:cs="Arial"/>
                <w:color w:val="333333"/>
                <w:sz w:val="18"/>
                <w:szCs w:val="18"/>
              </w:rPr>
            </w:pPr>
            <w:hyperlink r:id="rId11" w:tgtFrame="_blank" w:history="1">
              <w:r w:rsidR="0090722C" w:rsidRPr="005C4AA8">
                <w:rPr>
                  <w:rFonts w:ascii="Arial" w:eastAsia="Times New Roman" w:hAnsi="Arial" w:cs="Arial"/>
                  <w:color w:val="3366CC"/>
                  <w:sz w:val="18"/>
                  <w:u w:val="single"/>
                </w:rPr>
                <w:t>Rep. Garamendi, John [D-CA-3]</w:t>
              </w:r>
            </w:hyperlink>
            <w:r w:rsidR="0090722C" w:rsidRPr="005C4AA8">
              <w:rPr>
                <w:rFonts w:ascii="Arial" w:eastAsia="Times New Roman" w:hAnsi="Arial" w:cs="Arial"/>
                <w:color w:val="333333"/>
                <w:sz w:val="18"/>
                <w:szCs w:val="18"/>
              </w:rPr>
              <w:t xml:space="preserve"> </w:t>
            </w:r>
          </w:p>
        </w:tc>
        <w:tc>
          <w:tcPr>
            <w:tcW w:w="0" w:type="auto"/>
            <w:tcBorders>
              <w:top w:val="single" w:sz="6" w:space="0" w:color="DDDDDD"/>
            </w:tcBorders>
            <w:noWrap/>
            <w:tcMar>
              <w:top w:w="180" w:type="dxa"/>
              <w:left w:w="150" w:type="dxa"/>
              <w:bottom w:w="180" w:type="dxa"/>
              <w:right w:w="150" w:type="dxa"/>
            </w:tcMar>
            <w:hideMark/>
          </w:tcPr>
          <w:p w:rsidR="0090722C" w:rsidRPr="005C4AA8" w:rsidRDefault="0090722C" w:rsidP="00D36135">
            <w:pPr>
              <w:spacing w:after="0" w:line="240" w:lineRule="auto"/>
              <w:rPr>
                <w:rFonts w:ascii="Arial" w:eastAsia="Times New Roman" w:hAnsi="Arial" w:cs="Arial"/>
                <w:color w:val="333333"/>
                <w:sz w:val="18"/>
                <w:szCs w:val="18"/>
              </w:rPr>
            </w:pPr>
            <w:r w:rsidRPr="005C4AA8">
              <w:rPr>
                <w:rFonts w:ascii="Arial" w:eastAsia="Times New Roman" w:hAnsi="Arial" w:cs="Arial"/>
                <w:color w:val="333333"/>
                <w:sz w:val="18"/>
                <w:szCs w:val="18"/>
              </w:rPr>
              <w:t>09/10/2015</w:t>
            </w:r>
          </w:p>
        </w:tc>
      </w:tr>
      <w:tr w:rsidR="0090722C" w:rsidRPr="005C4AA8" w:rsidTr="00D36135">
        <w:trPr>
          <w:tblCellSpacing w:w="15" w:type="dxa"/>
        </w:trPr>
        <w:tc>
          <w:tcPr>
            <w:tcW w:w="0" w:type="auto"/>
            <w:tcBorders>
              <w:top w:val="single" w:sz="6" w:space="0" w:color="DDDDDD"/>
            </w:tcBorders>
            <w:tcMar>
              <w:top w:w="180" w:type="dxa"/>
              <w:left w:w="150" w:type="dxa"/>
              <w:bottom w:w="180" w:type="dxa"/>
              <w:right w:w="150" w:type="dxa"/>
            </w:tcMar>
            <w:hideMark/>
          </w:tcPr>
          <w:p w:rsidR="0090722C" w:rsidRPr="005C4AA8" w:rsidRDefault="000B431D" w:rsidP="00D36135">
            <w:pPr>
              <w:spacing w:after="0" w:line="240" w:lineRule="auto"/>
              <w:rPr>
                <w:rFonts w:ascii="Arial" w:eastAsia="Times New Roman" w:hAnsi="Arial" w:cs="Arial"/>
                <w:color w:val="333333"/>
                <w:sz w:val="18"/>
                <w:szCs w:val="18"/>
              </w:rPr>
            </w:pPr>
            <w:hyperlink r:id="rId12" w:tgtFrame="_blank" w:history="1">
              <w:r w:rsidR="0090722C" w:rsidRPr="005C4AA8">
                <w:rPr>
                  <w:rFonts w:ascii="Arial" w:eastAsia="Times New Roman" w:hAnsi="Arial" w:cs="Arial"/>
                  <w:color w:val="3366CC"/>
                  <w:sz w:val="18"/>
                  <w:u w:val="single"/>
                </w:rPr>
                <w:t>Rep. Hahn, Janice [D-CA-44]</w:t>
              </w:r>
            </w:hyperlink>
            <w:r w:rsidR="0090722C" w:rsidRPr="005C4AA8">
              <w:rPr>
                <w:rFonts w:ascii="Arial" w:eastAsia="Times New Roman" w:hAnsi="Arial" w:cs="Arial"/>
                <w:color w:val="333333"/>
                <w:sz w:val="18"/>
                <w:szCs w:val="18"/>
              </w:rPr>
              <w:t xml:space="preserve"> </w:t>
            </w:r>
          </w:p>
        </w:tc>
        <w:tc>
          <w:tcPr>
            <w:tcW w:w="0" w:type="auto"/>
            <w:tcBorders>
              <w:top w:val="single" w:sz="6" w:space="0" w:color="DDDDDD"/>
            </w:tcBorders>
            <w:noWrap/>
            <w:tcMar>
              <w:top w:w="180" w:type="dxa"/>
              <w:left w:w="150" w:type="dxa"/>
              <w:bottom w:w="180" w:type="dxa"/>
              <w:right w:w="150" w:type="dxa"/>
            </w:tcMar>
            <w:hideMark/>
          </w:tcPr>
          <w:p w:rsidR="0090722C" w:rsidRPr="005C4AA8" w:rsidRDefault="0090722C" w:rsidP="00D36135">
            <w:pPr>
              <w:spacing w:after="0" w:line="240" w:lineRule="auto"/>
              <w:rPr>
                <w:rFonts w:ascii="Arial" w:eastAsia="Times New Roman" w:hAnsi="Arial" w:cs="Arial"/>
                <w:color w:val="333333"/>
                <w:sz w:val="18"/>
                <w:szCs w:val="18"/>
              </w:rPr>
            </w:pPr>
            <w:r w:rsidRPr="005C4AA8">
              <w:rPr>
                <w:rFonts w:ascii="Arial" w:eastAsia="Times New Roman" w:hAnsi="Arial" w:cs="Arial"/>
                <w:color w:val="333333"/>
                <w:sz w:val="18"/>
                <w:szCs w:val="18"/>
              </w:rPr>
              <w:t>09/11/2015</w:t>
            </w:r>
          </w:p>
        </w:tc>
      </w:tr>
      <w:tr w:rsidR="0090722C" w:rsidRPr="005C4AA8" w:rsidTr="00D36135">
        <w:trPr>
          <w:tblCellSpacing w:w="15" w:type="dxa"/>
        </w:trPr>
        <w:tc>
          <w:tcPr>
            <w:tcW w:w="0" w:type="auto"/>
            <w:tcBorders>
              <w:top w:val="single" w:sz="6" w:space="0" w:color="DDDDDD"/>
            </w:tcBorders>
            <w:tcMar>
              <w:top w:w="180" w:type="dxa"/>
              <w:left w:w="150" w:type="dxa"/>
              <w:bottom w:w="180" w:type="dxa"/>
              <w:right w:w="150" w:type="dxa"/>
            </w:tcMar>
            <w:hideMark/>
          </w:tcPr>
          <w:p w:rsidR="0090722C" w:rsidRPr="005C4AA8" w:rsidRDefault="000B431D" w:rsidP="00D36135">
            <w:pPr>
              <w:spacing w:after="0" w:line="240" w:lineRule="auto"/>
              <w:rPr>
                <w:rFonts w:ascii="Arial" w:eastAsia="Times New Roman" w:hAnsi="Arial" w:cs="Arial"/>
                <w:color w:val="333333"/>
                <w:sz w:val="18"/>
                <w:szCs w:val="18"/>
              </w:rPr>
            </w:pPr>
            <w:hyperlink r:id="rId13" w:tgtFrame="_blank" w:history="1">
              <w:r w:rsidR="0090722C" w:rsidRPr="005C4AA8">
                <w:rPr>
                  <w:rFonts w:ascii="Arial" w:eastAsia="Times New Roman" w:hAnsi="Arial" w:cs="Arial"/>
                  <w:color w:val="3366CC"/>
                  <w:sz w:val="18"/>
                  <w:u w:val="single"/>
                </w:rPr>
                <w:t xml:space="preserve">Rep. </w:t>
              </w:r>
              <w:proofErr w:type="spellStart"/>
              <w:r w:rsidR="0090722C" w:rsidRPr="005C4AA8">
                <w:rPr>
                  <w:rFonts w:ascii="Arial" w:eastAsia="Times New Roman" w:hAnsi="Arial" w:cs="Arial"/>
                  <w:color w:val="3366CC"/>
                  <w:sz w:val="18"/>
                  <w:u w:val="single"/>
                </w:rPr>
                <w:t>Brownley</w:t>
              </w:r>
              <w:proofErr w:type="spellEnd"/>
              <w:r w:rsidR="0090722C" w:rsidRPr="005C4AA8">
                <w:rPr>
                  <w:rFonts w:ascii="Arial" w:eastAsia="Times New Roman" w:hAnsi="Arial" w:cs="Arial"/>
                  <w:color w:val="3366CC"/>
                  <w:sz w:val="18"/>
                  <w:u w:val="single"/>
                </w:rPr>
                <w:t>, Julia [D-CA-26]</w:t>
              </w:r>
            </w:hyperlink>
            <w:r w:rsidR="0090722C" w:rsidRPr="005C4AA8">
              <w:rPr>
                <w:rFonts w:ascii="Arial" w:eastAsia="Times New Roman" w:hAnsi="Arial" w:cs="Arial"/>
                <w:color w:val="333333"/>
                <w:sz w:val="18"/>
                <w:szCs w:val="18"/>
              </w:rPr>
              <w:t xml:space="preserve"> </w:t>
            </w:r>
          </w:p>
        </w:tc>
        <w:tc>
          <w:tcPr>
            <w:tcW w:w="0" w:type="auto"/>
            <w:tcBorders>
              <w:top w:val="single" w:sz="6" w:space="0" w:color="DDDDDD"/>
            </w:tcBorders>
            <w:noWrap/>
            <w:tcMar>
              <w:top w:w="180" w:type="dxa"/>
              <w:left w:w="150" w:type="dxa"/>
              <w:bottom w:w="180" w:type="dxa"/>
              <w:right w:w="150" w:type="dxa"/>
            </w:tcMar>
            <w:hideMark/>
          </w:tcPr>
          <w:p w:rsidR="0090722C" w:rsidRPr="005C4AA8" w:rsidRDefault="0090722C" w:rsidP="00D36135">
            <w:pPr>
              <w:spacing w:after="0" w:line="240" w:lineRule="auto"/>
              <w:rPr>
                <w:rFonts w:ascii="Arial" w:eastAsia="Times New Roman" w:hAnsi="Arial" w:cs="Arial"/>
                <w:color w:val="333333"/>
                <w:sz w:val="18"/>
                <w:szCs w:val="18"/>
              </w:rPr>
            </w:pPr>
            <w:r w:rsidRPr="005C4AA8">
              <w:rPr>
                <w:rFonts w:ascii="Arial" w:eastAsia="Times New Roman" w:hAnsi="Arial" w:cs="Arial"/>
                <w:color w:val="333333"/>
                <w:sz w:val="18"/>
                <w:szCs w:val="18"/>
              </w:rPr>
              <w:t>09/16/2015</w:t>
            </w:r>
          </w:p>
        </w:tc>
      </w:tr>
      <w:tr w:rsidR="0090722C" w:rsidRPr="005C4AA8" w:rsidTr="00D36135">
        <w:trPr>
          <w:tblCellSpacing w:w="15" w:type="dxa"/>
        </w:trPr>
        <w:tc>
          <w:tcPr>
            <w:tcW w:w="0" w:type="auto"/>
            <w:tcBorders>
              <w:top w:val="single" w:sz="6" w:space="0" w:color="DDDDDD"/>
            </w:tcBorders>
            <w:tcMar>
              <w:top w:w="180" w:type="dxa"/>
              <w:left w:w="150" w:type="dxa"/>
              <w:bottom w:w="180" w:type="dxa"/>
              <w:right w:w="150" w:type="dxa"/>
            </w:tcMar>
            <w:hideMark/>
          </w:tcPr>
          <w:p w:rsidR="0090722C" w:rsidRPr="005C4AA8" w:rsidRDefault="000B431D" w:rsidP="00D36135">
            <w:pPr>
              <w:spacing w:after="0" w:line="240" w:lineRule="auto"/>
              <w:rPr>
                <w:rFonts w:ascii="Arial" w:eastAsia="Times New Roman" w:hAnsi="Arial" w:cs="Arial"/>
                <w:color w:val="333333"/>
                <w:sz w:val="18"/>
                <w:szCs w:val="18"/>
              </w:rPr>
            </w:pPr>
            <w:hyperlink r:id="rId14" w:tgtFrame="_blank" w:history="1">
              <w:r w:rsidR="0090722C" w:rsidRPr="005C4AA8">
                <w:rPr>
                  <w:rFonts w:ascii="Arial" w:eastAsia="Times New Roman" w:hAnsi="Arial" w:cs="Arial"/>
                  <w:color w:val="3366CC"/>
                  <w:sz w:val="18"/>
                  <w:u w:val="single"/>
                </w:rPr>
                <w:t>Rep. Keating, William R. [D-MA-9]</w:t>
              </w:r>
            </w:hyperlink>
            <w:r w:rsidR="0090722C" w:rsidRPr="005C4AA8">
              <w:rPr>
                <w:rFonts w:ascii="Arial" w:eastAsia="Times New Roman" w:hAnsi="Arial" w:cs="Arial"/>
                <w:color w:val="333333"/>
                <w:sz w:val="18"/>
                <w:szCs w:val="18"/>
              </w:rPr>
              <w:t xml:space="preserve"> </w:t>
            </w:r>
          </w:p>
        </w:tc>
        <w:tc>
          <w:tcPr>
            <w:tcW w:w="0" w:type="auto"/>
            <w:tcBorders>
              <w:top w:val="single" w:sz="6" w:space="0" w:color="DDDDDD"/>
            </w:tcBorders>
            <w:noWrap/>
            <w:tcMar>
              <w:top w:w="180" w:type="dxa"/>
              <w:left w:w="150" w:type="dxa"/>
              <w:bottom w:w="180" w:type="dxa"/>
              <w:right w:w="150" w:type="dxa"/>
            </w:tcMar>
            <w:hideMark/>
          </w:tcPr>
          <w:p w:rsidR="0090722C" w:rsidRDefault="0090722C" w:rsidP="00D36135">
            <w:pPr>
              <w:spacing w:after="0" w:line="240" w:lineRule="auto"/>
              <w:rPr>
                <w:rFonts w:ascii="Arial" w:eastAsia="Times New Roman" w:hAnsi="Arial" w:cs="Arial"/>
                <w:color w:val="333333"/>
                <w:sz w:val="18"/>
                <w:szCs w:val="18"/>
              </w:rPr>
            </w:pPr>
            <w:r w:rsidRPr="005C4AA8">
              <w:rPr>
                <w:rFonts w:ascii="Arial" w:eastAsia="Times New Roman" w:hAnsi="Arial" w:cs="Arial"/>
                <w:color w:val="333333"/>
                <w:sz w:val="18"/>
                <w:szCs w:val="18"/>
              </w:rPr>
              <w:t>10/21/201</w:t>
            </w:r>
            <w:r>
              <w:rPr>
                <w:rFonts w:ascii="Arial" w:eastAsia="Times New Roman" w:hAnsi="Arial" w:cs="Arial"/>
                <w:color w:val="333333"/>
                <w:sz w:val="18"/>
                <w:szCs w:val="18"/>
              </w:rPr>
              <w:t>5</w:t>
            </w:r>
          </w:p>
          <w:p w:rsidR="0090722C" w:rsidRDefault="0090722C" w:rsidP="00D36135">
            <w:pPr>
              <w:spacing w:after="0" w:line="240" w:lineRule="auto"/>
              <w:rPr>
                <w:rFonts w:ascii="Arial" w:eastAsia="Times New Roman" w:hAnsi="Arial" w:cs="Arial"/>
                <w:color w:val="333333"/>
                <w:sz w:val="18"/>
                <w:szCs w:val="18"/>
              </w:rPr>
            </w:pPr>
          </w:p>
          <w:p w:rsidR="0090722C" w:rsidRPr="005C4AA8" w:rsidRDefault="0090722C" w:rsidP="00D36135">
            <w:pPr>
              <w:spacing w:after="0" w:line="240" w:lineRule="auto"/>
              <w:rPr>
                <w:rFonts w:ascii="Arial" w:eastAsia="Times New Roman" w:hAnsi="Arial" w:cs="Arial"/>
                <w:color w:val="333333"/>
                <w:sz w:val="18"/>
                <w:szCs w:val="18"/>
              </w:rPr>
            </w:pPr>
          </w:p>
        </w:tc>
      </w:tr>
    </w:tbl>
    <w:p w:rsidR="00D363FA" w:rsidRDefault="00D363FA">
      <w:pPr>
        <w:rPr>
          <w:rFonts w:ascii="Times New Roman" w:hAnsi="Times New Roman" w:cs="Times New Roman"/>
          <w:b/>
          <w:sz w:val="24"/>
          <w:szCs w:val="24"/>
        </w:rPr>
      </w:pPr>
    </w:p>
    <w:p w:rsidR="00D363FA" w:rsidRDefault="0090722C">
      <w:pPr>
        <w:rPr>
          <w:rFonts w:ascii="Times New Roman" w:hAnsi="Times New Roman" w:cs="Times New Roman"/>
          <w:b/>
          <w:sz w:val="24"/>
          <w:szCs w:val="24"/>
        </w:rPr>
      </w:pPr>
      <w:r w:rsidRPr="0090722C">
        <w:rPr>
          <w:rFonts w:ascii="Times New Roman" w:hAnsi="Times New Roman" w:cs="Times New Roman"/>
          <w:b/>
          <w:sz w:val="24"/>
          <w:szCs w:val="24"/>
        </w:rPr>
        <w:lastRenderedPageBreak/>
        <w:t>November 16</w:t>
      </w:r>
      <w:r>
        <w:rPr>
          <w:rFonts w:ascii="Times New Roman" w:hAnsi="Times New Roman" w:cs="Times New Roman"/>
          <w:b/>
          <w:sz w:val="24"/>
          <w:szCs w:val="24"/>
        </w:rPr>
        <w:t xml:space="preserve"> – Region 2 PAC met in Corning NY. </w:t>
      </w:r>
      <w:r w:rsidR="00D363FA">
        <w:rPr>
          <w:rFonts w:ascii="Times New Roman" w:hAnsi="Times New Roman" w:cs="Times New Roman"/>
          <w:b/>
          <w:sz w:val="24"/>
          <w:szCs w:val="24"/>
        </w:rPr>
        <w:t xml:space="preserve"> </w:t>
      </w:r>
    </w:p>
    <w:p w:rsidR="00D363FA" w:rsidRPr="0045430E" w:rsidRDefault="00D363FA" w:rsidP="0045430E">
      <w:pPr>
        <w:rPr>
          <w:rFonts w:ascii="Times New Roman" w:hAnsi="Times New Roman" w:cs="Times New Roman"/>
          <w:sz w:val="24"/>
          <w:szCs w:val="24"/>
        </w:rPr>
      </w:pPr>
      <w:r w:rsidRPr="0045430E">
        <w:rPr>
          <w:rFonts w:ascii="Times New Roman" w:hAnsi="Times New Roman" w:cs="Times New Roman"/>
          <w:sz w:val="24"/>
          <w:szCs w:val="24"/>
        </w:rPr>
        <w:t>AGEND</w:t>
      </w:r>
      <w:r w:rsidR="0045430E" w:rsidRPr="0045430E">
        <w:rPr>
          <w:rFonts w:ascii="Times New Roman" w:hAnsi="Times New Roman" w:cs="Times New Roman"/>
          <w:sz w:val="24"/>
          <w:szCs w:val="24"/>
        </w:rPr>
        <w:t>A</w:t>
      </w:r>
    </w:p>
    <w:p w:rsidR="00D363FA" w:rsidRPr="0045430E" w:rsidRDefault="00D363FA" w:rsidP="00D363FA">
      <w:pPr>
        <w:pStyle w:val="ListParagraph"/>
        <w:rPr>
          <w:rFonts w:ascii="Times New Roman" w:hAnsi="Times New Roman" w:cs="Times New Roman"/>
          <w:sz w:val="24"/>
          <w:szCs w:val="24"/>
        </w:rPr>
      </w:pPr>
      <w:r w:rsidRPr="0045430E">
        <w:rPr>
          <w:rFonts w:ascii="Times New Roman" w:hAnsi="Times New Roman" w:cs="Times New Roman"/>
          <w:sz w:val="24"/>
          <w:szCs w:val="24"/>
        </w:rPr>
        <w:t>Review WIP PAC Report</w:t>
      </w:r>
    </w:p>
    <w:p w:rsidR="00D363FA" w:rsidRPr="0045430E" w:rsidRDefault="00D363FA" w:rsidP="00D363FA">
      <w:pPr>
        <w:pStyle w:val="ListParagraph"/>
        <w:rPr>
          <w:rFonts w:ascii="Times New Roman" w:hAnsi="Times New Roman" w:cs="Times New Roman"/>
          <w:sz w:val="24"/>
          <w:szCs w:val="24"/>
        </w:rPr>
      </w:pPr>
    </w:p>
    <w:p w:rsidR="00D363FA" w:rsidRPr="0045430E" w:rsidRDefault="00D363FA" w:rsidP="00D363FA">
      <w:pPr>
        <w:pStyle w:val="ListParagraph"/>
        <w:rPr>
          <w:rFonts w:ascii="Times New Roman" w:hAnsi="Times New Roman" w:cs="Times New Roman"/>
          <w:sz w:val="24"/>
          <w:szCs w:val="24"/>
        </w:rPr>
      </w:pPr>
      <w:r w:rsidRPr="0045430E">
        <w:rPr>
          <w:rFonts w:ascii="Times New Roman" w:hAnsi="Times New Roman" w:cs="Times New Roman"/>
          <w:sz w:val="24"/>
          <w:szCs w:val="24"/>
        </w:rPr>
        <w:t>Distribute Vets Buyback Bill Update per Jim Carr, PEF Retiree’s President.</w:t>
      </w:r>
    </w:p>
    <w:p w:rsidR="00D363FA" w:rsidRPr="0045430E" w:rsidRDefault="00D363FA" w:rsidP="00D363FA">
      <w:pPr>
        <w:pStyle w:val="ListParagraph"/>
        <w:rPr>
          <w:rFonts w:ascii="Times New Roman" w:hAnsi="Times New Roman" w:cs="Times New Roman"/>
          <w:sz w:val="24"/>
          <w:szCs w:val="24"/>
        </w:rPr>
      </w:pPr>
    </w:p>
    <w:p w:rsidR="00D363FA" w:rsidRPr="0045430E" w:rsidRDefault="00D363FA" w:rsidP="00D363FA">
      <w:pPr>
        <w:pStyle w:val="ListParagraph"/>
        <w:rPr>
          <w:rFonts w:ascii="Times New Roman" w:hAnsi="Times New Roman" w:cs="Times New Roman"/>
          <w:sz w:val="24"/>
          <w:szCs w:val="24"/>
        </w:rPr>
      </w:pPr>
      <w:r w:rsidRPr="0045430E">
        <w:rPr>
          <w:rFonts w:ascii="Times New Roman" w:hAnsi="Times New Roman" w:cs="Times New Roman"/>
          <w:sz w:val="24"/>
          <w:szCs w:val="24"/>
        </w:rPr>
        <w:t>Discuss Pol. Contribution Rules</w:t>
      </w:r>
      <w:r w:rsidR="00FF5A18" w:rsidRPr="0045430E">
        <w:rPr>
          <w:rFonts w:ascii="Times New Roman" w:hAnsi="Times New Roman" w:cs="Times New Roman"/>
          <w:sz w:val="24"/>
          <w:szCs w:val="24"/>
        </w:rPr>
        <w:t xml:space="preserve"> </w:t>
      </w:r>
      <w:r w:rsidR="0045430E">
        <w:rPr>
          <w:rFonts w:ascii="Times New Roman" w:hAnsi="Times New Roman" w:cs="Times New Roman"/>
          <w:sz w:val="24"/>
          <w:szCs w:val="24"/>
        </w:rPr>
        <w:t>–</w:t>
      </w:r>
      <w:r w:rsidR="00FF5A18" w:rsidRPr="0045430E">
        <w:rPr>
          <w:rFonts w:ascii="Times New Roman" w:hAnsi="Times New Roman" w:cs="Times New Roman"/>
          <w:sz w:val="24"/>
          <w:szCs w:val="24"/>
        </w:rPr>
        <w:t xml:space="preserve"> </w:t>
      </w:r>
      <w:r w:rsidR="0045430E">
        <w:rPr>
          <w:rFonts w:ascii="Times New Roman" w:hAnsi="Times New Roman" w:cs="Times New Roman"/>
          <w:sz w:val="24"/>
          <w:szCs w:val="24"/>
        </w:rPr>
        <w:t xml:space="preserve">Greg </w:t>
      </w:r>
      <w:proofErr w:type="spellStart"/>
      <w:r w:rsidR="0045430E">
        <w:rPr>
          <w:rFonts w:ascii="Times New Roman" w:hAnsi="Times New Roman" w:cs="Times New Roman"/>
          <w:sz w:val="24"/>
          <w:szCs w:val="24"/>
        </w:rPr>
        <w:t>Amorosi</w:t>
      </w:r>
      <w:proofErr w:type="spellEnd"/>
      <w:r w:rsidR="0045430E">
        <w:rPr>
          <w:rFonts w:ascii="Times New Roman" w:hAnsi="Times New Roman" w:cs="Times New Roman"/>
          <w:sz w:val="24"/>
          <w:szCs w:val="24"/>
        </w:rPr>
        <w:t xml:space="preserve"> was present and addressed questions</w:t>
      </w:r>
      <w:r w:rsidR="00EB7F72">
        <w:rPr>
          <w:rFonts w:ascii="Times New Roman" w:hAnsi="Times New Roman" w:cs="Times New Roman"/>
          <w:sz w:val="24"/>
          <w:szCs w:val="24"/>
        </w:rPr>
        <w:t>.</w:t>
      </w:r>
    </w:p>
    <w:p w:rsidR="00D363FA" w:rsidRPr="0045430E" w:rsidRDefault="00D363FA" w:rsidP="00D363FA">
      <w:pPr>
        <w:pStyle w:val="ListParagraph"/>
        <w:rPr>
          <w:rFonts w:ascii="Times New Roman" w:hAnsi="Times New Roman" w:cs="Times New Roman"/>
          <w:sz w:val="24"/>
          <w:szCs w:val="24"/>
        </w:rPr>
      </w:pPr>
    </w:p>
    <w:p w:rsidR="00D363FA" w:rsidRDefault="0045430E" w:rsidP="00D363FA">
      <w:pPr>
        <w:pStyle w:val="ListParagraph"/>
        <w:rPr>
          <w:rFonts w:ascii="Times New Roman" w:hAnsi="Times New Roman" w:cs="Times New Roman"/>
          <w:sz w:val="24"/>
          <w:szCs w:val="24"/>
        </w:rPr>
      </w:pPr>
      <w:r>
        <w:rPr>
          <w:rFonts w:ascii="Times New Roman" w:hAnsi="Times New Roman" w:cs="Times New Roman"/>
          <w:sz w:val="24"/>
          <w:szCs w:val="24"/>
        </w:rPr>
        <w:t>Action Item</w:t>
      </w:r>
      <w:r w:rsidR="00EB7F72">
        <w:rPr>
          <w:rFonts w:ascii="Times New Roman" w:hAnsi="Times New Roman" w:cs="Times New Roman"/>
          <w:sz w:val="24"/>
          <w:szCs w:val="24"/>
        </w:rPr>
        <w:t xml:space="preserve"> </w:t>
      </w:r>
      <w:r>
        <w:rPr>
          <w:rFonts w:ascii="Times New Roman" w:hAnsi="Times New Roman" w:cs="Times New Roman"/>
          <w:sz w:val="24"/>
          <w:szCs w:val="24"/>
        </w:rPr>
        <w:t>–</w:t>
      </w:r>
      <w:r w:rsidR="00FF5A18" w:rsidRPr="0045430E">
        <w:rPr>
          <w:rFonts w:ascii="Times New Roman" w:hAnsi="Times New Roman" w:cs="Times New Roman"/>
          <w:sz w:val="24"/>
          <w:szCs w:val="24"/>
        </w:rPr>
        <w:t xml:space="preserve"> </w:t>
      </w:r>
      <w:r>
        <w:rPr>
          <w:rFonts w:ascii="Times New Roman" w:hAnsi="Times New Roman" w:cs="Times New Roman"/>
          <w:sz w:val="24"/>
          <w:szCs w:val="24"/>
        </w:rPr>
        <w:t>Invite (2) members of each Region 2 Division to attend the Steuben Livingston Labor Council Annual Meeting in Corning on 12-3-15.</w:t>
      </w:r>
      <w:r w:rsidR="00EB7F72">
        <w:rPr>
          <w:rFonts w:ascii="Times New Roman" w:hAnsi="Times New Roman" w:cs="Times New Roman"/>
          <w:sz w:val="24"/>
          <w:szCs w:val="24"/>
        </w:rPr>
        <w:t xml:space="preserve">  Discuss initiate a contest for contacts, discussed renew PAC-PAL program.</w:t>
      </w:r>
    </w:p>
    <w:p w:rsidR="0045430E" w:rsidRDefault="0045430E" w:rsidP="00D363FA">
      <w:pPr>
        <w:pStyle w:val="ListParagraph"/>
        <w:rPr>
          <w:rFonts w:ascii="Times New Roman" w:hAnsi="Times New Roman" w:cs="Times New Roman"/>
          <w:sz w:val="24"/>
          <w:szCs w:val="24"/>
        </w:rPr>
      </w:pPr>
    </w:p>
    <w:p w:rsidR="0045430E" w:rsidRPr="0045430E" w:rsidRDefault="0045430E" w:rsidP="00D363FA">
      <w:pPr>
        <w:pStyle w:val="ListParagraph"/>
        <w:rPr>
          <w:rFonts w:ascii="Times New Roman" w:hAnsi="Times New Roman" w:cs="Times New Roman"/>
          <w:sz w:val="24"/>
          <w:szCs w:val="24"/>
        </w:rPr>
      </w:pPr>
      <w:r>
        <w:rPr>
          <w:rFonts w:ascii="Times New Roman" w:hAnsi="Times New Roman" w:cs="Times New Roman"/>
          <w:sz w:val="24"/>
          <w:szCs w:val="24"/>
        </w:rPr>
        <w:t xml:space="preserve">Open Forum – Discussed </w:t>
      </w:r>
      <w:proofErr w:type="spellStart"/>
      <w:r>
        <w:rPr>
          <w:rFonts w:ascii="Times New Roman" w:hAnsi="Times New Roman" w:cs="Times New Roman"/>
          <w:sz w:val="24"/>
          <w:szCs w:val="24"/>
        </w:rPr>
        <w:t>Freidrichs</w:t>
      </w:r>
      <w:proofErr w:type="spellEnd"/>
      <w:r>
        <w:rPr>
          <w:rFonts w:ascii="Times New Roman" w:hAnsi="Times New Roman" w:cs="Times New Roman"/>
          <w:sz w:val="24"/>
          <w:szCs w:val="24"/>
        </w:rPr>
        <w:t>, &amp; the Conve</w:t>
      </w:r>
      <w:r w:rsidR="00EB7F72">
        <w:rPr>
          <w:rFonts w:ascii="Times New Roman" w:hAnsi="Times New Roman" w:cs="Times New Roman"/>
          <w:sz w:val="24"/>
          <w:szCs w:val="24"/>
        </w:rPr>
        <w:t>n</w:t>
      </w:r>
      <w:r>
        <w:rPr>
          <w:rFonts w:ascii="Times New Roman" w:hAnsi="Times New Roman" w:cs="Times New Roman"/>
          <w:sz w:val="24"/>
          <w:szCs w:val="24"/>
        </w:rPr>
        <w:t>tion Organizing Workshop</w:t>
      </w:r>
    </w:p>
    <w:p w:rsidR="00D363FA" w:rsidRPr="0045430E" w:rsidRDefault="00D363FA" w:rsidP="00D363FA">
      <w:pPr>
        <w:pStyle w:val="ListParagraph"/>
        <w:rPr>
          <w:rFonts w:ascii="Times New Roman" w:hAnsi="Times New Roman" w:cs="Times New Roman"/>
          <w:sz w:val="24"/>
          <w:szCs w:val="24"/>
        </w:rPr>
      </w:pPr>
    </w:p>
    <w:p w:rsidR="00D363FA" w:rsidRPr="0045430E" w:rsidRDefault="00D363FA" w:rsidP="00D363FA">
      <w:pPr>
        <w:pStyle w:val="ListParagraph"/>
        <w:rPr>
          <w:rFonts w:ascii="Times New Roman" w:hAnsi="Times New Roman" w:cs="Times New Roman"/>
          <w:sz w:val="24"/>
          <w:szCs w:val="24"/>
        </w:rPr>
      </w:pPr>
      <w:r w:rsidRPr="0045430E">
        <w:rPr>
          <w:rFonts w:ascii="Times New Roman" w:hAnsi="Times New Roman" w:cs="Times New Roman"/>
          <w:sz w:val="24"/>
          <w:szCs w:val="24"/>
        </w:rPr>
        <w:t>Schedule Next Mtg.</w:t>
      </w:r>
      <w:r w:rsidR="00FF5A18" w:rsidRPr="0045430E">
        <w:rPr>
          <w:rFonts w:ascii="Times New Roman" w:hAnsi="Times New Roman" w:cs="Times New Roman"/>
          <w:sz w:val="24"/>
          <w:szCs w:val="24"/>
        </w:rPr>
        <w:t xml:space="preserve">   – January 2016 </w:t>
      </w:r>
    </w:p>
    <w:p w:rsidR="00D363FA" w:rsidRDefault="00D363FA" w:rsidP="00D363FA">
      <w:pPr>
        <w:pStyle w:val="ListParagraph"/>
        <w:rPr>
          <w:rFonts w:ascii="Times New Roman" w:hAnsi="Times New Roman" w:cs="Times New Roman"/>
          <w:b/>
          <w:sz w:val="24"/>
          <w:szCs w:val="24"/>
        </w:rPr>
      </w:pPr>
    </w:p>
    <w:p w:rsidR="00F74ABD" w:rsidRDefault="00F74ABD" w:rsidP="00D363FA">
      <w:pPr>
        <w:pStyle w:val="ListParagraph"/>
        <w:rPr>
          <w:rFonts w:ascii="Times New Roman" w:hAnsi="Times New Roman" w:cs="Times New Roman"/>
          <w:b/>
          <w:sz w:val="24"/>
          <w:szCs w:val="24"/>
        </w:rPr>
      </w:pPr>
    </w:p>
    <w:p w:rsidR="00F74ABD" w:rsidRPr="00096DEF" w:rsidRDefault="00F74ABD" w:rsidP="00D363FA">
      <w:pPr>
        <w:pStyle w:val="ListParagraph"/>
        <w:rPr>
          <w:rFonts w:ascii="Times New Roman" w:hAnsi="Times New Roman" w:cs="Times New Roman"/>
          <w:sz w:val="24"/>
          <w:szCs w:val="24"/>
        </w:rPr>
      </w:pPr>
    </w:p>
    <w:p w:rsidR="005B2F27" w:rsidRDefault="005B2F27" w:rsidP="00F74ABD">
      <w:pPr>
        <w:pStyle w:val="HTMLPreformatted"/>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A scheduled legislative Meet &amp; Greet Luncheon, to be held in Hornell on November 24 2015, was cancelled by the staff of John Plumb on November 16 2015 due to their own late scheduling conflicts. We look forward to rescheduling soon. </w:t>
      </w:r>
    </w:p>
    <w:p w:rsidR="005B2F27" w:rsidRDefault="005B2F27" w:rsidP="00F74ABD">
      <w:pPr>
        <w:pStyle w:val="HTMLPreformatted"/>
        <w:shd w:val="clear" w:color="auto" w:fill="FFFFFF"/>
        <w:jc w:val="both"/>
        <w:rPr>
          <w:rFonts w:ascii="Times New Roman" w:hAnsi="Times New Roman" w:cs="Times New Roman"/>
          <w:sz w:val="24"/>
          <w:szCs w:val="24"/>
        </w:rPr>
      </w:pPr>
    </w:p>
    <w:p w:rsidR="00F74ABD" w:rsidRPr="00096DEF" w:rsidRDefault="001A6B66" w:rsidP="00F74ABD">
      <w:pPr>
        <w:pStyle w:val="HTMLPreformatted"/>
        <w:shd w:val="clear" w:color="auto" w:fill="FFFFFF"/>
        <w:jc w:val="both"/>
        <w:rPr>
          <w:rFonts w:ascii="Times New Roman" w:hAnsi="Times New Roman" w:cs="Times New Roman"/>
          <w:sz w:val="24"/>
          <w:szCs w:val="24"/>
        </w:rPr>
      </w:pPr>
      <w:r>
        <w:rPr>
          <w:rFonts w:ascii="Times New Roman" w:hAnsi="Times New Roman" w:cs="Times New Roman"/>
          <w:sz w:val="24"/>
          <w:szCs w:val="24"/>
        </w:rPr>
        <w:t>In closing, pleas</w:t>
      </w:r>
      <w:r w:rsidR="008D76C1">
        <w:rPr>
          <w:rFonts w:ascii="Times New Roman" w:hAnsi="Times New Roman" w:cs="Times New Roman"/>
          <w:sz w:val="24"/>
          <w:szCs w:val="24"/>
        </w:rPr>
        <w:t>e</w:t>
      </w:r>
      <w:r>
        <w:rPr>
          <w:rFonts w:ascii="Times New Roman" w:hAnsi="Times New Roman" w:cs="Times New Roman"/>
          <w:sz w:val="24"/>
          <w:szCs w:val="24"/>
        </w:rPr>
        <w:t xml:space="preserve"> note </w:t>
      </w:r>
      <w:proofErr w:type="gramStart"/>
      <w:r>
        <w:rPr>
          <w:rFonts w:ascii="Times New Roman" w:hAnsi="Times New Roman" w:cs="Times New Roman"/>
          <w:sz w:val="24"/>
          <w:szCs w:val="24"/>
        </w:rPr>
        <w:t>a</w:t>
      </w:r>
      <w:r w:rsidR="008D76C1">
        <w:rPr>
          <w:rFonts w:ascii="Times New Roman" w:hAnsi="Times New Roman" w:cs="Times New Roman"/>
          <w:sz w:val="24"/>
          <w:szCs w:val="24"/>
        </w:rPr>
        <w:t xml:space="preserve"> </w:t>
      </w:r>
      <w:r w:rsidR="00F74ABD" w:rsidRPr="00096DEF">
        <w:rPr>
          <w:rFonts w:ascii="Times New Roman" w:hAnsi="Times New Roman" w:cs="Times New Roman"/>
          <w:sz w:val="24"/>
          <w:szCs w:val="24"/>
        </w:rPr>
        <w:t>collaboration</w:t>
      </w:r>
      <w:proofErr w:type="gramEnd"/>
      <w:r w:rsidR="00F74ABD" w:rsidRPr="00096DEF">
        <w:rPr>
          <w:rFonts w:ascii="Times New Roman" w:hAnsi="Times New Roman" w:cs="Times New Roman"/>
          <w:sz w:val="24"/>
          <w:szCs w:val="24"/>
        </w:rPr>
        <w:t xml:space="preserve"> between PEF, and the IUEC, International Union of Elevator Constructors, has been in play since August 2015.  Mr. Terence Carr, </w:t>
      </w:r>
      <w:proofErr w:type="gramStart"/>
      <w:r w:rsidR="00F74ABD" w:rsidRPr="00096DEF">
        <w:rPr>
          <w:rFonts w:ascii="Times New Roman" w:hAnsi="Times New Roman" w:cs="Times New Roman"/>
          <w:sz w:val="24"/>
          <w:szCs w:val="24"/>
        </w:rPr>
        <w:t>a</w:t>
      </w:r>
      <w:proofErr w:type="gramEnd"/>
      <w:r w:rsidR="00F74ABD" w:rsidRPr="00096DEF">
        <w:rPr>
          <w:rFonts w:ascii="Times New Roman" w:hAnsi="Times New Roman" w:cs="Times New Roman"/>
          <w:sz w:val="24"/>
          <w:szCs w:val="24"/>
        </w:rPr>
        <w:t xml:space="preserve"> IUEC Regional Director, contacted me with a request that PEF support the Elevator Modal Safety Bill.  Scott Lorey has researched this </w:t>
      </w:r>
      <w:r w:rsidR="00096DEF" w:rsidRPr="00096DEF">
        <w:rPr>
          <w:rFonts w:ascii="Times New Roman" w:hAnsi="Times New Roman" w:cs="Times New Roman"/>
          <w:sz w:val="24"/>
          <w:szCs w:val="24"/>
        </w:rPr>
        <w:t xml:space="preserve">bill </w:t>
      </w:r>
      <w:r w:rsidR="00F74ABD" w:rsidRPr="00096DEF">
        <w:rPr>
          <w:rFonts w:ascii="Times New Roman" w:hAnsi="Times New Roman" w:cs="Times New Roman"/>
          <w:sz w:val="24"/>
          <w:szCs w:val="24"/>
        </w:rPr>
        <w:t>and reported</w:t>
      </w:r>
      <w:r w:rsidR="00096DEF" w:rsidRPr="00096DEF">
        <w:rPr>
          <w:rFonts w:ascii="Times New Roman" w:hAnsi="Times New Roman" w:cs="Times New Roman"/>
          <w:sz w:val="24"/>
          <w:szCs w:val="24"/>
        </w:rPr>
        <w:t xml:space="preserve"> out to Chris Leo with</w:t>
      </w:r>
      <w:r>
        <w:rPr>
          <w:rFonts w:ascii="Times New Roman" w:hAnsi="Times New Roman" w:cs="Times New Roman"/>
          <w:sz w:val="24"/>
          <w:szCs w:val="24"/>
        </w:rPr>
        <w:t xml:space="preserve"> a </w:t>
      </w:r>
      <w:r w:rsidR="00096DEF" w:rsidRPr="00096DEF">
        <w:rPr>
          <w:rFonts w:ascii="Times New Roman" w:hAnsi="Times New Roman" w:cs="Times New Roman"/>
          <w:sz w:val="24"/>
          <w:szCs w:val="24"/>
        </w:rPr>
        <w:t>recommen</w:t>
      </w:r>
      <w:r w:rsidR="00F74ABD" w:rsidRPr="00096DEF">
        <w:rPr>
          <w:rFonts w:ascii="Times New Roman" w:hAnsi="Times New Roman" w:cs="Times New Roman"/>
          <w:sz w:val="24"/>
          <w:szCs w:val="24"/>
        </w:rPr>
        <w:t>d</w:t>
      </w:r>
      <w:r w:rsidR="00096DEF" w:rsidRPr="00096DEF">
        <w:rPr>
          <w:rFonts w:ascii="Times New Roman" w:hAnsi="Times New Roman" w:cs="Times New Roman"/>
          <w:sz w:val="24"/>
          <w:szCs w:val="24"/>
        </w:rPr>
        <w:t>a</w:t>
      </w:r>
      <w:r w:rsidR="00F74ABD" w:rsidRPr="00096DEF">
        <w:rPr>
          <w:rFonts w:ascii="Times New Roman" w:hAnsi="Times New Roman" w:cs="Times New Roman"/>
          <w:sz w:val="24"/>
          <w:szCs w:val="24"/>
        </w:rPr>
        <w:t>tion that we confirm no PEF titles would be n</w:t>
      </w:r>
      <w:r w:rsidR="00096DEF" w:rsidRPr="00096DEF">
        <w:rPr>
          <w:rFonts w:ascii="Times New Roman" w:hAnsi="Times New Roman" w:cs="Times New Roman"/>
          <w:sz w:val="24"/>
          <w:szCs w:val="24"/>
        </w:rPr>
        <w:t xml:space="preserve">egatively impacted by this bill.  The bill  calls for </w:t>
      </w:r>
      <w:r w:rsidR="00F74ABD" w:rsidRPr="00096DEF">
        <w:rPr>
          <w:rFonts w:ascii="Times New Roman" w:hAnsi="Times New Roman" w:cs="Times New Roman"/>
          <w:sz w:val="24"/>
          <w:szCs w:val="24"/>
        </w:rPr>
        <w:t xml:space="preserve">the licensing of persons engaged in the design, construction, </w:t>
      </w:r>
      <w:r w:rsidR="00F74ABD" w:rsidRPr="00F74ABD">
        <w:rPr>
          <w:rFonts w:ascii="Times New Roman" w:hAnsi="Times New Roman" w:cs="Times New Roman"/>
          <w:sz w:val="24"/>
          <w:szCs w:val="24"/>
        </w:rPr>
        <w:t>operation, inspection, maintenance, alteration and repair of elevators and</w:t>
      </w:r>
      <w:r w:rsidR="00F74ABD" w:rsidRPr="00096DEF">
        <w:rPr>
          <w:rFonts w:ascii="Times New Roman" w:hAnsi="Times New Roman" w:cs="Times New Roman"/>
          <w:sz w:val="24"/>
          <w:szCs w:val="24"/>
        </w:rPr>
        <w:t xml:space="preserve"> </w:t>
      </w:r>
      <w:r w:rsidR="00F74ABD" w:rsidRPr="00F74ABD">
        <w:rPr>
          <w:rFonts w:ascii="Times New Roman" w:hAnsi="Times New Roman" w:cs="Times New Roman"/>
          <w:sz w:val="24"/>
          <w:szCs w:val="24"/>
        </w:rPr>
        <w:t>other automated people moving conveyances and creates the New York state</w:t>
      </w:r>
      <w:r w:rsidR="00F74ABD" w:rsidRPr="00096DEF">
        <w:rPr>
          <w:rFonts w:ascii="Times New Roman" w:hAnsi="Times New Roman" w:cs="Times New Roman"/>
          <w:sz w:val="24"/>
          <w:szCs w:val="24"/>
        </w:rPr>
        <w:t xml:space="preserve"> </w:t>
      </w:r>
      <w:r w:rsidR="00F74ABD" w:rsidRPr="00F74ABD">
        <w:rPr>
          <w:rFonts w:ascii="Times New Roman" w:hAnsi="Times New Roman" w:cs="Times New Roman"/>
          <w:sz w:val="24"/>
          <w:szCs w:val="24"/>
        </w:rPr>
        <w:t>elevator safety and standards board and the elevator and related conveyances</w:t>
      </w:r>
      <w:r w:rsidR="00F74ABD" w:rsidRPr="00096DEF">
        <w:rPr>
          <w:rFonts w:ascii="Times New Roman" w:hAnsi="Times New Roman" w:cs="Times New Roman"/>
          <w:sz w:val="24"/>
          <w:szCs w:val="24"/>
        </w:rPr>
        <w:t xml:space="preserve"> safety program account.</w:t>
      </w:r>
      <w:r w:rsidR="00096DEF" w:rsidRPr="00096DEF">
        <w:rPr>
          <w:rFonts w:ascii="Times New Roman" w:hAnsi="Times New Roman" w:cs="Times New Roman"/>
          <w:sz w:val="24"/>
          <w:szCs w:val="24"/>
        </w:rPr>
        <w:t xml:space="preserve"> In the meantime, I have requested from Mr. Carr that the IUEC offer their support to (1) of PEF’s Federal Legislative priorities, that being, </w:t>
      </w:r>
      <w:r w:rsidR="00096DEF" w:rsidRPr="00096DEF">
        <w:rPr>
          <w:rFonts w:ascii="Times New Roman" w:hAnsi="Times New Roman" w:cs="Times New Roman"/>
          <w:i/>
          <w:iCs/>
          <w:sz w:val="23"/>
          <w:szCs w:val="23"/>
        </w:rPr>
        <w:t xml:space="preserve">H.R 1692 – Safety, Efficiency, and Accountability in Transportation Projects Through Public Inspection Act of 2015, </w:t>
      </w:r>
      <w:r w:rsidR="00096DEF" w:rsidRPr="00DF3DD1">
        <w:rPr>
          <w:rFonts w:ascii="Times New Roman" w:hAnsi="Times New Roman" w:cs="Times New Roman"/>
          <w:iCs/>
          <w:sz w:val="23"/>
          <w:szCs w:val="23"/>
        </w:rPr>
        <w:t xml:space="preserve">and have been advised that the IUEC will support this bill.  </w:t>
      </w:r>
      <w:r w:rsidR="00096DEF" w:rsidRPr="00096DEF">
        <w:rPr>
          <w:rFonts w:ascii="Times New Roman" w:hAnsi="Times New Roman" w:cs="Times New Roman"/>
          <w:iCs/>
          <w:sz w:val="23"/>
          <w:szCs w:val="23"/>
        </w:rPr>
        <w:t>They await our determination</w:t>
      </w:r>
      <w:r w:rsidR="00DF3DD1">
        <w:rPr>
          <w:rFonts w:ascii="Times New Roman" w:hAnsi="Times New Roman" w:cs="Times New Roman"/>
          <w:iCs/>
          <w:sz w:val="23"/>
          <w:szCs w:val="23"/>
        </w:rPr>
        <w:t xml:space="preserve"> regarding whether or not we </w:t>
      </w:r>
      <w:proofErr w:type="gramStart"/>
      <w:r w:rsidR="00DF3DD1">
        <w:rPr>
          <w:rFonts w:ascii="Times New Roman" w:hAnsi="Times New Roman" w:cs="Times New Roman"/>
          <w:iCs/>
          <w:sz w:val="23"/>
          <w:szCs w:val="23"/>
        </w:rPr>
        <w:t xml:space="preserve">will </w:t>
      </w:r>
      <w:r w:rsidR="00096DEF" w:rsidRPr="00096DEF">
        <w:rPr>
          <w:rFonts w:ascii="Times New Roman" w:hAnsi="Times New Roman" w:cs="Times New Roman"/>
          <w:iCs/>
          <w:sz w:val="23"/>
          <w:szCs w:val="23"/>
        </w:rPr>
        <w:t xml:space="preserve"> support</w:t>
      </w:r>
      <w:proofErr w:type="gramEnd"/>
      <w:r w:rsidR="00096DEF" w:rsidRPr="00096DEF">
        <w:rPr>
          <w:rFonts w:ascii="Times New Roman" w:hAnsi="Times New Roman" w:cs="Times New Roman"/>
          <w:iCs/>
          <w:sz w:val="23"/>
          <w:szCs w:val="23"/>
        </w:rPr>
        <w:t xml:space="preserve"> the </w:t>
      </w:r>
      <w:r w:rsidR="00096DEF" w:rsidRPr="00096DEF">
        <w:rPr>
          <w:rFonts w:ascii="Times New Roman" w:hAnsi="Times New Roman" w:cs="Times New Roman"/>
          <w:sz w:val="24"/>
          <w:szCs w:val="24"/>
        </w:rPr>
        <w:t>Elevator Modal Safety Bill.  If no negative impa</w:t>
      </w:r>
      <w:r w:rsidR="008D76C1">
        <w:rPr>
          <w:rFonts w:ascii="Times New Roman" w:hAnsi="Times New Roman" w:cs="Times New Roman"/>
          <w:sz w:val="24"/>
          <w:szCs w:val="24"/>
        </w:rPr>
        <w:t>cts on PEF titles are a factor,</w:t>
      </w:r>
      <w:r w:rsidR="00096DEF" w:rsidRPr="00096DEF">
        <w:rPr>
          <w:rFonts w:ascii="Times New Roman" w:hAnsi="Times New Roman" w:cs="Times New Roman"/>
          <w:sz w:val="24"/>
          <w:szCs w:val="24"/>
        </w:rPr>
        <w:t xml:space="preserve"> and after hearing Mario </w:t>
      </w:r>
      <w:proofErr w:type="spellStart"/>
      <w:r w:rsidR="00096DEF" w:rsidRPr="00096DEF">
        <w:rPr>
          <w:rFonts w:ascii="Times New Roman" w:hAnsi="Times New Roman" w:cs="Times New Roman"/>
          <w:sz w:val="24"/>
          <w:szCs w:val="24"/>
        </w:rPr>
        <w:t>Cilento</w:t>
      </w:r>
      <w:proofErr w:type="spellEnd"/>
      <w:r w:rsidR="00096DEF" w:rsidRPr="00096DEF">
        <w:rPr>
          <w:rFonts w:ascii="Times New Roman" w:hAnsi="Times New Roman" w:cs="Times New Roman"/>
          <w:sz w:val="24"/>
          <w:szCs w:val="24"/>
        </w:rPr>
        <w:t>, President NYS AFL-CIO</w:t>
      </w:r>
      <w:proofErr w:type="gramStart"/>
      <w:r w:rsidR="00096DEF" w:rsidRPr="00096DEF">
        <w:rPr>
          <w:rFonts w:ascii="Times New Roman" w:hAnsi="Times New Roman" w:cs="Times New Roman"/>
          <w:sz w:val="24"/>
          <w:szCs w:val="24"/>
        </w:rPr>
        <w:t>,  present</w:t>
      </w:r>
      <w:proofErr w:type="gramEnd"/>
      <w:r w:rsidR="00096DEF" w:rsidRPr="00096DEF">
        <w:rPr>
          <w:rFonts w:ascii="Times New Roman" w:hAnsi="Times New Roman" w:cs="Times New Roman"/>
          <w:sz w:val="24"/>
          <w:szCs w:val="24"/>
        </w:rPr>
        <w:t xml:space="preserve"> at Convention, I believe it would be good form for PEF to move forward in this collaboration with IUEC. </w:t>
      </w:r>
    </w:p>
    <w:sectPr w:rsidR="00F74ABD" w:rsidRPr="00096DEF" w:rsidSect="00B74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C05FA"/>
    <w:multiLevelType w:val="hybridMultilevel"/>
    <w:tmpl w:val="FD02E824"/>
    <w:lvl w:ilvl="0" w:tplc="AE4296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22C"/>
    <w:rsid w:val="00096DEF"/>
    <w:rsid w:val="000B431D"/>
    <w:rsid w:val="0013596E"/>
    <w:rsid w:val="001A6B66"/>
    <w:rsid w:val="0045430E"/>
    <w:rsid w:val="0051758A"/>
    <w:rsid w:val="005B2F27"/>
    <w:rsid w:val="007731C6"/>
    <w:rsid w:val="007B0B17"/>
    <w:rsid w:val="008D76C1"/>
    <w:rsid w:val="0090722C"/>
    <w:rsid w:val="00985361"/>
    <w:rsid w:val="00B746B2"/>
    <w:rsid w:val="00BE34C9"/>
    <w:rsid w:val="00D32B54"/>
    <w:rsid w:val="00D363FA"/>
    <w:rsid w:val="00DF3DD1"/>
    <w:rsid w:val="00EB7F72"/>
    <w:rsid w:val="00F74ABD"/>
    <w:rsid w:val="00FF5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2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363FA"/>
    <w:pPr>
      <w:ind w:left="720"/>
      <w:contextualSpacing/>
    </w:pPr>
  </w:style>
  <w:style w:type="paragraph" w:styleId="HTMLPreformatted">
    <w:name w:val="HTML Preformatted"/>
    <w:basedOn w:val="Normal"/>
    <w:link w:val="HTMLPreformattedChar"/>
    <w:uiPriority w:val="99"/>
    <w:unhideWhenUsed/>
    <w:rsid w:val="00F7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4AB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1916409">
      <w:bodyDiv w:val="1"/>
      <w:marLeft w:val="0"/>
      <w:marRight w:val="0"/>
      <w:marTop w:val="75"/>
      <w:marBottom w:val="75"/>
      <w:divBdr>
        <w:top w:val="none" w:sz="0" w:space="0" w:color="auto"/>
        <w:left w:val="none" w:sz="0" w:space="0" w:color="auto"/>
        <w:bottom w:val="none" w:sz="0" w:space="0" w:color="auto"/>
        <w:right w:val="none" w:sz="0" w:space="0" w:color="auto"/>
      </w:divBdr>
      <w:divsChild>
        <w:div w:id="25761780">
          <w:marLeft w:val="0"/>
          <w:marRight w:val="0"/>
          <w:marTop w:val="0"/>
          <w:marBottom w:val="0"/>
          <w:divBdr>
            <w:top w:val="single" w:sz="6" w:space="0" w:color="000066"/>
            <w:left w:val="single" w:sz="6" w:space="0" w:color="000066"/>
            <w:bottom w:val="single" w:sz="6" w:space="0" w:color="000066"/>
            <w:right w:val="single" w:sz="6" w:space="0" w:color="000066"/>
          </w:divBdr>
          <w:divsChild>
            <w:div w:id="1414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member/judy-chu/C001080" TargetMode="External"/><Relationship Id="rId13" Type="http://schemas.openxmlformats.org/officeDocument/2006/relationships/hyperlink" Target="https://www.congress.gov/member/julia-brownley/B001285" TargetMode="External"/><Relationship Id="rId3" Type="http://schemas.openxmlformats.org/officeDocument/2006/relationships/settings" Target="settings.xml"/><Relationship Id="rId7" Type="http://schemas.openxmlformats.org/officeDocument/2006/relationships/hyperlink" Target="https://www.congress.gov/member/grace-napolitano/N000179" TargetMode="External"/><Relationship Id="rId12" Type="http://schemas.openxmlformats.org/officeDocument/2006/relationships/hyperlink" Target="https://www.congress.gov/member/janice-hahn/H0010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ngress.gov/member/michael-capuano/C001037" TargetMode="External"/><Relationship Id="rId11" Type="http://schemas.openxmlformats.org/officeDocument/2006/relationships/hyperlink" Target="https://www.congress.gov/member/john-garamendi/G000559" TargetMode="External"/><Relationship Id="rId5" Type="http://schemas.openxmlformats.org/officeDocument/2006/relationships/hyperlink" Target="https://www.congress.gov/member/eleanor-norton/N000147" TargetMode="External"/><Relationship Id="rId15" Type="http://schemas.openxmlformats.org/officeDocument/2006/relationships/fontTable" Target="fontTable.xml"/><Relationship Id="rId10" Type="http://schemas.openxmlformats.org/officeDocument/2006/relationships/hyperlink" Target="https://www.congress.gov/member/jared-huffman/H001068" TargetMode="External"/><Relationship Id="rId4" Type="http://schemas.openxmlformats.org/officeDocument/2006/relationships/webSettings" Target="webSettings.xml"/><Relationship Id="rId9" Type="http://schemas.openxmlformats.org/officeDocument/2006/relationships/hyperlink" Target="https://www.congress.gov/member/michael-honda/H001034" TargetMode="External"/><Relationship Id="rId14" Type="http://schemas.openxmlformats.org/officeDocument/2006/relationships/hyperlink" Target="https://www.congress.gov/member/william-keating/K000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Transportation</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apuleo</cp:lastModifiedBy>
  <cp:revision>2</cp:revision>
  <cp:lastPrinted>2015-11-18T13:16:00Z</cp:lastPrinted>
  <dcterms:created xsi:type="dcterms:W3CDTF">2015-11-18T14:31:00Z</dcterms:created>
  <dcterms:modified xsi:type="dcterms:W3CDTF">2015-11-18T14:31:00Z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-1530014144</vt:i4>
  </property>
  <property fmtid="{D5CDD505-2E9C-101B-9397-08002B2CF9AE}" pid="3" name="_NewReviewCycle">
    <vt:lpwstr/>
  </property>
  <property fmtid="{D5CDD505-2E9C-101B-9397-08002B2CF9AE}" pid="4" name="_EmailSubject">
    <vt:lpwstr>report</vt:lpwstr>
  </property>
  <property fmtid="{D5CDD505-2E9C-101B-9397-08002B2CF9AE}" pid="5" name="_AuthorEmail">
    <vt:lpwstr>Andrew.Puleo@dot.ny.gov</vt:lpwstr>
  </property>
  <property fmtid="{D5CDD505-2E9C-101B-9397-08002B2CF9AE}" pid="6" name="_AuthorEmailDisplayName">
    <vt:lpwstr>Puleo, Andrew (DOT)</vt:lpwstr>
  </property>
</Properties>
</file>